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6C" w:rsidRDefault="002E4C8B" w:rsidP="00BB7637">
      <w:pPr>
        <w:pBdr>
          <w:top w:val="single" w:sz="4" w:space="1" w:color="auto"/>
        </w:pBdr>
        <w:jc w:val="center"/>
        <w:rPr>
          <w:rFonts w:ascii="Century Gothic" w:hAnsi="Century Gothic" w:cs="Arial"/>
          <w:b/>
          <w:color w:val="008080"/>
          <w:sz w:val="40"/>
          <w:szCs w:val="40"/>
        </w:rPr>
      </w:pPr>
      <w:r>
        <w:rPr>
          <w:rFonts w:ascii="Century Gothic" w:hAnsi="Century Gothic" w:cs="Arial"/>
          <w:b/>
          <w:noProof/>
          <w:color w:val="008080"/>
          <w:sz w:val="40"/>
          <w:szCs w:val="40"/>
          <w:lang w:eastAsia="en-GB"/>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-221615</wp:posOffset>
                </wp:positionV>
                <wp:extent cx="390525" cy="389255"/>
                <wp:effectExtent l="19050" t="19050" r="47625" b="488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1A6F42" w:rsidRPr="006F7D70" w:rsidRDefault="004528EF">
                            <w:pPr>
                              <w:rPr>
                                <w:sz w:val="44"/>
                              </w:rPr>
                            </w:pPr>
                            <w:r>
                              <w:rPr>
                                <w:sz w:val="44"/>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5pt;margin-top:-17.45pt;width:30.75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" fillcolor="black" strokecolor="#f2f2f2" strokeweight="3pt">
                <v:shadow on="t" color="#7f7f7f" opacity=".5" offset="1pt"/>
                <v:textbox>
                  <w:txbxContent>
                    <w:p w:rsidR="001A6F42" w:rsidRPr="006F7D70" w:rsidRDefault="004528EF">
                      <w:pPr>
                        <w:rPr>
                          <w:sz w:val="44"/>
                        </w:rPr>
                      </w:pPr>
                      <w:r>
                        <w:rPr>
                          <w:sz w:val="44"/>
                        </w:rPr>
                        <w:t>J</w:t>
                      </w:r>
                    </w:p>
                  </w:txbxContent>
                </v:textbox>
              </v:shape>
            </w:pict>
          </mc:Fallback>
        </mc:AlternateContent>
      </w:r>
      <w:r w:rsidR="00BB7637">
        <w:rPr>
          <w:rFonts w:ascii="Century Gothic" w:hAnsi="Century Gothic" w:cs="Arial"/>
          <w:b/>
          <w:color w:val="008080"/>
          <w:sz w:val="40"/>
          <w:szCs w:val="40"/>
        </w:rPr>
        <w:t xml:space="preserve">Humber, Ford &amp; Stoke Prior </w:t>
      </w:r>
    </w:p>
    <w:p w:rsidR="00BB7637" w:rsidRDefault="00BB7637" w:rsidP="00BB7637">
      <w:pPr>
        <w:pBdr>
          <w:top w:val="single" w:sz="4" w:space="1" w:color="auto"/>
        </w:pBdr>
        <w:jc w:val="center"/>
        <w:rPr>
          <w:rFonts w:ascii="Century Gothic" w:hAnsi="Century Gothic" w:cs="Arial"/>
          <w:b/>
          <w:color w:val="008080"/>
          <w:sz w:val="40"/>
          <w:szCs w:val="40"/>
        </w:rPr>
      </w:pPr>
      <w:r>
        <w:rPr>
          <w:rFonts w:ascii="Century Gothic" w:hAnsi="Century Gothic" w:cs="Arial"/>
          <w:b/>
          <w:color w:val="008080"/>
          <w:sz w:val="40"/>
          <w:szCs w:val="40"/>
        </w:rPr>
        <w:t>Group Parish Council</w:t>
      </w:r>
    </w:p>
    <w:p w:rsidR="0042122D" w:rsidRDefault="0042122D"/>
    <w:p w:rsidR="00BB7637" w:rsidRPr="000400E5" w:rsidRDefault="00547B09" w:rsidP="00BB7637">
      <w:pPr>
        <w:jc w:val="center"/>
        <w:rPr>
          <w:b/>
          <w:sz w:val="32"/>
        </w:rPr>
      </w:pPr>
      <w:r>
        <w:rPr>
          <w:b/>
          <w:sz w:val="32"/>
        </w:rPr>
        <w:t>Final</w:t>
      </w:r>
      <w:r w:rsidR="001D5D25" w:rsidRPr="000400E5">
        <w:rPr>
          <w:b/>
          <w:sz w:val="32"/>
        </w:rPr>
        <w:t xml:space="preserve"> d</w:t>
      </w:r>
      <w:r w:rsidR="00F84B11" w:rsidRPr="000400E5">
        <w:rPr>
          <w:b/>
          <w:sz w:val="32"/>
        </w:rPr>
        <w:t>raft r</w:t>
      </w:r>
      <w:r w:rsidR="00BB7637" w:rsidRPr="000400E5">
        <w:rPr>
          <w:b/>
          <w:sz w:val="32"/>
        </w:rPr>
        <w:t>evenue budget for 201</w:t>
      </w:r>
      <w:r w:rsidR="000D5FB5" w:rsidRPr="000400E5">
        <w:rPr>
          <w:b/>
          <w:sz w:val="32"/>
        </w:rPr>
        <w:t>5</w:t>
      </w:r>
      <w:r w:rsidR="00BB7637" w:rsidRPr="000400E5">
        <w:rPr>
          <w:b/>
          <w:sz w:val="32"/>
        </w:rPr>
        <w:t>-1</w:t>
      </w:r>
      <w:r w:rsidR="000D5FB5" w:rsidRPr="000400E5">
        <w:rPr>
          <w:b/>
          <w:sz w:val="32"/>
        </w:rPr>
        <w:t>6</w:t>
      </w:r>
    </w:p>
    <w:p w:rsidR="008270B3" w:rsidRPr="000400E5" w:rsidRDefault="008270B3" w:rsidP="00BB7637">
      <w:pPr>
        <w:jc w:val="center"/>
        <w:rPr>
          <w:b/>
        </w:rPr>
      </w:pPr>
    </w:p>
    <w:p w:rsidR="00A87844" w:rsidRPr="000400E5" w:rsidRDefault="000D5FB5" w:rsidP="00BB7637">
      <w:pPr>
        <w:jc w:val="center"/>
        <w:rPr>
          <w:b/>
        </w:rPr>
      </w:pPr>
      <w:proofErr w:type="gramStart"/>
      <w:r w:rsidRPr="000400E5">
        <w:rPr>
          <w:b/>
        </w:rPr>
        <w:t>for</w:t>
      </w:r>
      <w:proofErr w:type="gramEnd"/>
      <w:r w:rsidR="00A87844" w:rsidRPr="000400E5">
        <w:rPr>
          <w:b/>
        </w:rPr>
        <w:t xml:space="preserve"> Council </w:t>
      </w:r>
      <w:r w:rsidR="00547B09">
        <w:rPr>
          <w:b/>
        </w:rPr>
        <w:t>3 December</w:t>
      </w:r>
      <w:r w:rsidR="00075AD0" w:rsidRPr="000400E5">
        <w:rPr>
          <w:b/>
        </w:rPr>
        <w:t xml:space="preserve"> 2014</w:t>
      </w:r>
    </w:p>
    <w:p w:rsidR="00BB7637" w:rsidRPr="000400E5" w:rsidRDefault="00BB7637"/>
    <w:p w:rsidR="00BD7F65" w:rsidRPr="000400E5" w:rsidRDefault="00BD7F65"/>
    <w:p w:rsidR="00491EED" w:rsidRPr="000400E5" w:rsidRDefault="00F84B11" w:rsidP="00F84B11">
      <w:r w:rsidRPr="000400E5">
        <w:t xml:space="preserve">The Council is required by the Local Government Finance Act 1992 s.50 to calculate the expected income and expenditure for the following financial year (1 April to 31 March), and thereby set a precept to be levied by the principal authority on the households in the group parish. </w:t>
      </w:r>
    </w:p>
    <w:p w:rsidR="00075AD0" w:rsidRPr="000400E5" w:rsidRDefault="00F84B11" w:rsidP="00F84B11">
      <w:r w:rsidRPr="000400E5">
        <w:t>Herefordshire Council have requested that precept requests for 201</w:t>
      </w:r>
      <w:r w:rsidR="000D5FB5" w:rsidRPr="000400E5">
        <w:t>5</w:t>
      </w:r>
      <w:r w:rsidRPr="000400E5">
        <w:t>-1</w:t>
      </w:r>
      <w:r w:rsidR="000D5FB5" w:rsidRPr="000400E5">
        <w:t>6</w:t>
      </w:r>
      <w:r w:rsidRPr="000400E5">
        <w:t xml:space="preserve"> be made to them by </w:t>
      </w:r>
      <w:r w:rsidRPr="000400E5">
        <w:rPr>
          <w:u w:val="single"/>
        </w:rPr>
        <w:t xml:space="preserve">31 </w:t>
      </w:r>
      <w:r w:rsidR="000D5FB5" w:rsidRPr="000400E5">
        <w:rPr>
          <w:u w:val="single"/>
        </w:rPr>
        <w:t>December</w:t>
      </w:r>
      <w:r w:rsidRPr="000400E5">
        <w:rPr>
          <w:u w:val="single"/>
        </w:rPr>
        <w:t xml:space="preserve"> 2014</w:t>
      </w:r>
      <w:r w:rsidRPr="000400E5">
        <w:t xml:space="preserve">. This draft budget has been prepared </w:t>
      </w:r>
      <w:r w:rsidR="00075AD0" w:rsidRPr="000400E5">
        <w:t xml:space="preserve">following discussion </w:t>
      </w:r>
      <w:r w:rsidR="00491EED" w:rsidRPr="000400E5">
        <w:t>by</w:t>
      </w:r>
      <w:r w:rsidR="00075AD0" w:rsidRPr="000400E5">
        <w:t xml:space="preserve"> the Finance Working Group</w:t>
      </w:r>
      <w:r w:rsidR="001D5D25" w:rsidRPr="000400E5">
        <w:t xml:space="preserve">, and circulation of all councillors.  </w:t>
      </w:r>
      <w:r w:rsidR="00547B09">
        <w:t>A draft has been on the website and noticeboards for public comment since 2 November 2014.</w:t>
      </w:r>
    </w:p>
    <w:p w:rsidR="00BD7F65" w:rsidRPr="000400E5" w:rsidRDefault="00BD7F65" w:rsidP="00F84B11"/>
    <w:p w:rsidR="00023FEA" w:rsidRPr="000400E5" w:rsidRDefault="00EC34A9" w:rsidP="00F84B11">
      <w:r w:rsidRPr="000400E5">
        <w:t xml:space="preserve">Each item has an explanatory note. However, </w:t>
      </w:r>
      <w:r w:rsidR="00075AD0" w:rsidRPr="000400E5">
        <w:t>there are some main headlines</w:t>
      </w:r>
      <w:r w:rsidR="00023FEA" w:rsidRPr="000400E5">
        <w:t>:</w:t>
      </w:r>
    </w:p>
    <w:p w:rsidR="00F97A21" w:rsidRPr="000400E5" w:rsidRDefault="00F97A21" w:rsidP="00F84B11"/>
    <w:p w:rsidR="00F97A21" w:rsidRPr="000400E5" w:rsidRDefault="00F97A21" w:rsidP="00F84B11">
      <w:pPr>
        <w:rPr>
          <w:b/>
          <w:i/>
        </w:rPr>
      </w:pPr>
      <w:r w:rsidRPr="000400E5">
        <w:rPr>
          <w:b/>
          <w:i/>
        </w:rPr>
        <w:t>Funding for the Neighbourhood Development Plan</w:t>
      </w:r>
    </w:p>
    <w:p w:rsidR="00F97A21" w:rsidRPr="000400E5" w:rsidRDefault="00F97A21" w:rsidP="00F84B11">
      <w:r w:rsidRPr="000400E5">
        <w:t>The budget for the NDP in 2014-15 of £12,137 is funded from the two grants</w:t>
      </w:r>
      <w:r w:rsidR="008605CE">
        <w:t>, most of</w:t>
      </w:r>
      <w:r w:rsidRPr="000400E5">
        <w:t xml:space="preserve"> which were received in financial year 2013-14, so this carry-forward of funds is shown as an apparent surplus for last year and an apparent deficit for this year. Some of this funding (from the Lottery award) may be able to be carried forward into 2015-16 for any costs of the project still to be com</w:t>
      </w:r>
      <w:r w:rsidR="00540118" w:rsidRPr="000400E5">
        <w:t>pleted.  However, a budget of £4</w:t>
      </w:r>
      <w:r w:rsidRPr="000400E5">
        <w:t xml:space="preserve">00 is proposed to </w:t>
      </w:r>
      <w:r w:rsidR="00540118" w:rsidRPr="000400E5">
        <w:t>meet</w:t>
      </w:r>
      <w:r w:rsidRPr="000400E5">
        <w:t xml:space="preserve"> any costs of completing the Plan which may not be covered by carrying over the grant funds.</w:t>
      </w:r>
    </w:p>
    <w:p w:rsidR="00F97A21" w:rsidRPr="000400E5" w:rsidRDefault="00F97A21" w:rsidP="00F84B11"/>
    <w:p w:rsidR="00F97A21" w:rsidRPr="000400E5" w:rsidRDefault="00F97A21" w:rsidP="00F84B11">
      <w:pPr>
        <w:rPr>
          <w:b/>
          <w:i/>
        </w:rPr>
      </w:pPr>
      <w:r w:rsidRPr="000400E5">
        <w:rPr>
          <w:b/>
          <w:i/>
        </w:rPr>
        <w:t xml:space="preserve">Lengthsman </w:t>
      </w:r>
      <w:r w:rsidR="001D5D25" w:rsidRPr="000400E5">
        <w:rPr>
          <w:b/>
          <w:i/>
        </w:rPr>
        <w:t>budget</w:t>
      </w:r>
    </w:p>
    <w:p w:rsidR="001D5D25" w:rsidRPr="000400E5" w:rsidRDefault="00F97A21" w:rsidP="00F84B11">
      <w:r w:rsidRPr="000400E5">
        <w:t xml:space="preserve">A revised scheme is currently being proposed by Herefordshire Council, under which we could receive – in addition to </w:t>
      </w:r>
      <w:r w:rsidR="005E6B48" w:rsidRPr="000400E5">
        <w:t xml:space="preserve">a new </w:t>
      </w:r>
      <w:r w:rsidRPr="000400E5">
        <w:t xml:space="preserve">standard £100 per km of road </w:t>
      </w:r>
      <w:r w:rsidR="005E6B48" w:rsidRPr="000400E5">
        <w:t>–</w:t>
      </w:r>
      <w:r w:rsidRPr="000400E5">
        <w:t xml:space="preserve"> </w:t>
      </w:r>
      <w:r w:rsidR="005E6B48" w:rsidRPr="000400E5">
        <w:t xml:space="preserve">matched funding for anything which the Parish Council contributes (up to £100 per km). </w:t>
      </w:r>
      <w:r w:rsidR="001D5D25" w:rsidRPr="000400E5">
        <w:t xml:space="preserve"> Herefordshire Council have notified us that we officially have </w:t>
      </w:r>
      <w:r w:rsidR="00547B09">
        <w:rPr>
          <w:u w:val="single"/>
        </w:rPr>
        <w:t>19.82km</w:t>
      </w:r>
      <w:r w:rsidR="001D5D25" w:rsidRPr="000400E5">
        <w:t xml:space="preserve"> of C and U roads, so would receive £</w:t>
      </w:r>
      <w:r w:rsidR="00547B09">
        <w:t>1982</w:t>
      </w:r>
      <w:r w:rsidR="001D5D25" w:rsidRPr="000400E5">
        <w:t xml:space="preserve"> basic funding.</w:t>
      </w:r>
    </w:p>
    <w:p w:rsidR="00725831" w:rsidRPr="000400E5" w:rsidRDefault="005E6B48" w:rsidP="00F84B11">
      <w:r w:rsidRPr="000400E5">
        <w:t>It is proposed that, as in 2014-15, the Parish Council fund an additional £500 of Lengthsman work from the precept, which should result in devolved income of £</w:t>
      </w:r>
      <w:r w:rsidR="00547B09">
        <w:t>1982</w:t>
      </w:r>
      <w:r w:rsidRPr="000400E5">
        <w:t xml:space="preserve"> + £500 = £</w:t>
      </w:r>
      <w:r w:rsidR="001D5D25" w:rsidRPr="000400E5">
        <w:t>2</w:t>
      </w:r>
      <w:r w:rsidR="00547B09">
        <w:t>482</w:t>
      </w:r>
      <w:r w:rsidRPr="000400E5">
        <w:t>. The total Lengthsman budget would therefore be £</w:t>
      </w:r>
      <w:r w:rsidR="00547B09">
        <w:t>2982</w:t>
      </w:r>
      <w:r w:rsidR="001D5D25" w:rsidRPr="000400E5">
        <w:t>.</w:t>
      </w:r>
    </w:p>
    <w:p w:rsidR="001D5D25" w:rsidRPr="000400E5" w:rsidRDefault="001D5D25" w:rsidP="00F84B11"/>
    <w:p w:rsidR="00725831" w:rsidRPr="000400E5" w:rsidRDefault="00725831" w:rsidP="00F84B11">
      <w:pPr>
        <w:rPr>
          <w:b/>
          <w:i/>
        </w:rPr>
      </w:pPr>
      <w:r w:rsidRPr="000400E5">
        <w:rPr>
          <w:b/>
          <w:i/>
        </w:rPr>
        <w:t>Anticipated election costs in 2015</w:t>
      </w:r>
    </w:p>
    <w:p w:rsidR="00725831" w:rsidRPr="000400E5" w:rsidRDefault="001A6F42" w:rsidP="00F84B11">
      <w:r w:rsidRPr="000400E5">
        <w:t>All Parish Council seats will be up for election on 7 May 2015</w:t>
      </w:r>
      <w:r w:rsidR="00962BB7">
        <w:t xml:space="preserve"> at the same time as Parliamentary and county elections</w:t>
      </w:r>
      <w:r w:rsidR="00547B09">
        <w:t>. Herefords</w:t>
      </w:r>
      <w:r w:rsidR="00962BB7">
        <w:t xml:space="preserve">hire Council have estimated the </w:t>
      </w:r>
      <w:r w:rsidR="00547B09">
        <w:t>election costs for parishes with 200-300 electors will be £640</w:t>
      </w:r>
      <w:r w:rsidRPr="000400E5">
        <w:t xml:space="preserve">, </w:t>
      </w:r>
      <w:r w:rsidR="00547B09">
        <w:t>so</w:t>
      </w:r>
      <w:r w:rsidRPr="000400E5">
        <w:t xml:space="preserve"> a budget of £1</w:t>
      </w:r>
      <w:r w:rsidR="00547B09">
        <w:t>280</w:t>
      </w:r>
      <w:r w:rsidRPr="000400E5">
        <w:t xml:space="preserve"> is proposed to cover the anticipated maximum costs of polls in both parishes.</w:t>
      </w:r>
    </w:p>
    <w:p w:rsidR="001A6F42" w:rsidRPr="000400E5" w:rsidRDefault="001A6F42" w:rsidP="00F84B11"/>
    <w:p w:rsidR="00075AD0" w:rsidRPr="000400E5" w:rsidRDefault="00725831" w:rsidP="00075AD0">
      <w:pPr>
        <w:rPr>
          <w:b/>
          <w:i/>
        </w:rPr>
      </w:pPr>
      <w:r w:rsidRPr="000400E5">
        <w:rPr>
          <w:b/>
          <w:i/>
        </w:rPr>
        <w:t>A gradual i</w:t>
      </w:r>
      <w:r w:rsidR="00F97A21" w:rsidRPr="000400E5">
        <w:rPr>
          <w:b/>
          <w:i/>
        </w:rPr>
        <w:t>ncreas</w:t>
      </w:r>
      <w:r w:rsidRPr="000400E5">
        <w:rPr>
          <w:b/>
          <w:i/>
        </w:rPr>
        <w:t>e of</w:t>
      </w:r>
      <w:r w:rsidR="00094A40" w:rsidRPr="000400E5">
        <w:rPr>
          <w:b/>
          <w:i/>
        </w:rPr>
        <w:t xml:space="preserve"> </w:t>
      </w:r>
      <w:r w:rsidR="00D02271" w:rsidRPr="000400E5">
        <w:rPr>
          <w:b/>
          <w:i/>
        </w:rPr>
        <w:t xml:space="preserve">the </w:t>
      </w:r>
      <w:r w:rsidR="00094A40" w:rsidRPr="000400E5">
        <w:rPr>
          <w:b/>
          <w:i/>
        </w:rPr>
        <w:t>Council</w:t>
      </w:r>
      <w:r w:rsidR="00D02271" w:rsidRPr="000400E5">
        <w:rPr>
          <w:b/>
          <w:i/>
        </w:rPr>
        <w:t>’s</w:t>
      </w:r>
      <w:r w:rsidR="00094A40" w:rsidRPr="000400E5">
        <w:rPr>
          <w:b/>
          <w:i/>
        </w:rPr>
        <w:t xml:space="preserve"> </w:t>
      </w:r>
      <w:r w:rsidR="00075AD0" w:rsidRPr="000400E5">
        <w:rPr>
          <w:b/>
          <w:i/>
        </w:rPr>
        <w:t>Reserves</w:t>
      </w:r>
    </w:p>
    <w:p w:rsidR="001A6F42" w:rsidRPr="000400E5" w:rsidRDefault="00A018D6" w:rsidP="00075AD0">
      <w:r w:rsidRPr="000400E5">
        <w:t>In November 2013 the Council agreed that general reserves (excluding £1200 earmarked for any by-election) should be increased to £4000, to cover unexpected expenditure</w:t>
      </w:r>
      <w:r w:rsidR="001A6F42" w:rsidRPr="000400E5">
        <w:t xml:space="preserve">. </w:t>
      </w:r>
      <w:r w:rsidR="00094A40" w:rsidRPr="000400E5">
        <w:t xml:space="preserve">This is in line with NALC guidance for small councils, which is that between £3000-5000 should be kept in general non-earmarked reserves. </w:t>
      </w:r>
      <w:r w:rsidR="009278A9" w:rsidRPr="000400E5">
        <w:t xml:space="preserve">The budget projects a small surplus of income over expenditure to enable total reserves at the close of the year to rise to just </w:t>
      </w:r>
      <w:r w:rsidR="00D959B8">
        <w:t>over</w:t>
      </w:r>
      <w:r w:rsidR="009278A9" w:rsidRPr="000400E5">
        <w:t xml:space="preserve"> £</w:t>
      </w:r>
      <w:r w:rsidR="005E6B48" w:rsidRPr="000400E5">
        <w:t>5</w:t>
      </w:r>
      <w:r w:rsidR="00D959B8">
        <w:t>1</w:t>
      </w:r>
      <w:r w:rsidR="009278A9" w:rsidRPr="000400E5">
        <w:t xml:space="preserve">00. </w:t>
      </w:r>
    </w:p>
    <w:p w:rsidR="009278A9" w:rsidRPr="000400E5" w:rsidRDefault="001A6F42" w:rsidP="00075AD0">
      <w:r w:rsidRPr="000400E5">
        <w:t>Maintaining such a small reserve would be prudent at a time of services being withdrawn by Herefordshire Council; one possible – as yet unknown – cost might be providing a subsidy for a replacement public transport service to Leominster.</w:t>
      </w:r>
    </w:p>
    <w:p w:rsidR="001D5D25" w:rsidRPr="000400E5" w:rsidRDefault="001D5D25" w:rsidP="00075AD0"/>
    <w:p w:rsidR="001D5D25" w:rsidRPr="000400E5" w:rsidRDefault="001D5D25" w:rsidP="00075AD0">
      <w:pPr>
        <w:rPr>
          <w:b/>
          <w:i/>
        </w:rPr>
      </w:pPr>
      <w:r w:rsidRPr="000400E5">
        <w:rPr>
          <w:b/>
          <w:i/>
        </w:rPr>
        <w:t>Clerk’s salary</w:t>
      </w:r>
    </w:p>
    <w:p w:rsidR="001D5D25" w:rsidRPr="000400E5" w:rsidRDefault="001D5D25" w:rsidP="00075AD0">
      <w:pPr>
        <w:rPr>
          <w:sz w:val="22"/>
        </w:rPr>
      </w:pPr>
      <w:r w:rsidRPr="000400E5">
        <w:rPr>
          <w:szCs w:val="18"/>
        </w:rPr>
        <w:t xml:space="preserve">The Council has determined to </w:t>
      </w:r>
      <w:r w:rsidR="00F21B89" w:rsidRPr="000400E5">
        <w:rPr>
          <w:szCs w:val="18"/>
        </w:rPr>
        <w:t>move gradually towards raising</w:t>
      </w:r>
      <w:r w:rsidRPr="000400E5">
        <w:rPr>
          <w:szCs w:val="18"/>
        </w:rPr>
        <w:t xml:space="preserve"> the Clerk’s remuneration </w:t>
      </w:r>
      <w:r w:rsidR="00F21B89" w:rsidRPr="000400E5">
        <w:rPr>
          <w:szCs w:val="18"/>
        </w:rPr>
        <w:t>to</w:t>
      </w:r>
      <w:r w:rsidRPr="000400E5">
        <w:rPr>
          <w:szCs w:val="18"/>
        </w:rPr>
        <w:t xml:space="preserve"> the minimum pay level on nationally-agreed scales</w:t>
      </w:r>
      <w:r w:rsidR="00F21B89" w:rsidRPr="000400E5">
        <w:rPr>
          <w:szCs w:val="18"/>
        </w:rPr>
        <w:t>. The Chairman has proposed an increase of £250 for 2014-15 (to £2250 p.a.)</w:t>
      </w:r>
      <w:r w:rsidR="00876B40" w:rsidRPr="000400E5">
        <w:rPr>
          <w:szCs w:val="18"/>
        </w:rPr>
        <w:t xml:space="preserve">. </w:t>
      </w:r>
    </w:p>
    <w:p w:rsidR="00094A40" w:rsidRPr="000400E5" w:rsidRDefault="00094A40" w:rsidP="00075AD0"/>
    <w:p w:rsidR="00BF3CC9" w:rsidRPr="000400E5" w:rsidRDefault="00814B02" w:rsidP="00F84B11">
      <w:pPr>
        <w:rPr>
          <w:b/>
          <w:i/>
        </w:rPr>
      </w:pPr>
      <w:r w:rsidRPr="000400E5">
        <w:rPr>
          <w:b/>
          <w:i/>
        </w:rPr>
        <w:t>A</w:t>
      </w:r>
      <w:r w:rsidR="00D02271" w:rsidRPr="000400E5">
        <w:rPr>
          <w:b/>
          <w:i/>
        </w:rPr>
        <w:t xml:space="preserve"> </w:t>
      </w:r>
      <w:r w:rsidR="00BF3CC9" w:rsidRPr="000400E5">
        <w:rPr>
          <w:b/>
          <w:i/>
        </w:rPr>
        <w:t>Precept</w:t>
      </w:r>
      <w:r w:rsidR="00F771D8" w:rsidRPr="000400E5">
        <w:rPr>
          <w:b/>
          <w:i/>
        </w:rPr>
        <w:t xml:space="preserve"> increase of 2%</w:t>
      </w:r>
    </w:p>
    <w:p w:rsidR="00345C93" w:rsidRPr="000400E5" w:rsidRDefault="00814B02" w:rsidP="00814B02">
      <w:r w:rsidRPr="000400E5">
        <w:t xml:space="preserve">The above policies could be met with </w:t>
      </w:r>
      <w:r w:rsidR="009A4B76" w:rsidRPr="000400E5">
        <w:t xml:space="preserve">a </w:t>
      </w:r>
      <w:r w:rsidR="00D02271" w:rsidRPr="000400E5">
        <w:t xml:space="preserve">precept </w:t>
      </w:r>
      <w:r w:rsidR="009A4B76" w:rsidRPr="000400E5">
        <w:t>increase of 2%, to £6528</w:t>
      </w:r>
      <w:r w:rsidR="00D02271" w:rsidRPr="000400E5">
        <w:t xml:space="preserve"> in 201</w:t>
      </w:r>
      <w:r w:rsidRPr="000400E5">
        <w:t>5</w:t>
      </w:r>
      <w:r w:rsidR="00D02271" w:rsidRPr="000400E5">
        <w:t>-1</w:t>
      </w:r>
      <w:r w:rsidRPr="000400E5">
        <w:t>6</w:t>
      </w:r>
      <w:r w:rsidR="00D02271" w:rsidRPr="000400E5">
        <w:t xml:space="preserve">. </w:t>
      </w:r>
    </w:p>
    <w:p w:rsidR="00023FEA" w:rsidRPr="000400E5" w:rsidRDefault="0022748C" w:rsidP="00F84B11">
      <w:pPr>
        <w:rPr>
          <w:sz w:val="16"/>
          <w:szCs w:val="18"/>
        </w:rPr>
      </w:pPr>
      <w:r w:rsidRPr="000400E5">
        <w:t xml:space="preserve">It is not possible to calculate exactly the rates </w:t>
      </w:r>
      <w:r w:rsidR="00814B02" w:rsidRPr="000400E5">
        <w:t xml:space="preserve">payable by each property </w:t>
      </w:r>
      <w:r w:rsidRPr="000400E5">
        <w:t xml:space="preserve">for </w:t>
      </w:r>
      <w:r w:rsidR="00D02271" w:rsidRPr="000400E5">
        <w:t xml:space="preserve">the </w:t>
      </w:r>
      <w:r w:rsidRPr="000400E5">
        <w:t xml:space="preserve">proposed precept </w:t>
      </w:r>
      <w:r w:rsidR="00D02271" w:rsidRPr="000400E5">
        <w:t>for 201</w:t>
      </w:r>
      <w:r w:rsidR="00814B02" w:rsidRPr="000400E5">
        <w:t>5</w:t>
      </w:r>
      <w:r w:rsidR="00D02271" w:rsidRPr="000400E5">
        <w:t>-1</w:t>
      </w:r>
      <w:r w:rsidR="00814B02" w:rsidRPr="000400E5">
        <w:t>6</w:t>
      </w:r>
      <w:r w:rsidR="00D02271" w:rsidRPr="000400E5">
        <w:t xml:space="preserve"> </w:t>
      </w:r>
      <w:r w:rsidRPr="000400E5">
        <w:t xml:space="preserve">as this will depend on the number of properties paying Council tax and any government grant under the Council Tax Support Scheme. However, </w:t>
      </w:r>
      <w:r w:rsidR="00814B02" w:rsidRPr="000400E5">
        <w:t>the</w:t>
      </w:r>
      <w:r w:rsidRPr="000400E5">
        <w:t xml:space="preserve"> precept</w:t>
      </w:r>
      <w:r w:rsidR="00D02271" w:rsidRPr="000400E5">
        <w:t xml:space="preserve"> of £6400</w:t>
      </w:r>
      <w:r w:rsidRPr="000400E5">
        <w:t xml:space="preserve"> </w:t>
      </w:r>
      <w:r w:rsidR="00814B02" w:rsidRPr="000400E5">
        <w:t xml:space="preserve">in 2014-15 </w:t>
      </w:r>
      <w:r w:rsidR="00491EED" w:rsidRPr="000400E5">
        <w:t xml:space="preserve">was £21.78 (42p per week) for an average (Band D) house, and £36.30 (70p per week) for a large (Band G) house. </w:t>
      </w:r>
    </w:p>
    <w:p w:rsidR="00BD7F65" w:rsidRPr="000400E5" w:rsidRDefault="00832D24">
      <w:pPr>
        <w:rPr>
          <w:sz w:val="18"/>
          <w:szCs w:val="18"/>
        </w:rPr>
      </w:pPr>
      <w:r w:rsidRPr="000400E5">
        <w:rPr>
          <w:sz w:val="18"/>
          <w:szCs w:val="18"/>
        </w:rPr>
        <w:t>.</w:t>
      </w:r>
    </w:p>
    <w:p w:rsidR="00950231" w:rsidRPr="000400E5" w:rsidRDefault="00950231">
      <w:pPr>
        <w:spacing w:after="200" w:line="276" w:lineRule="auto"/>
        <w:rPr>
          <w:sz w:val="18"/>
          <w:szCs w:val="18"/>
        </w:rPr>
      </w:pPr>
      <w:r w:rsidRPr="000400E5">
        <w:rPr>
          <w:sz w:val="18"/>
          <w:szCs w:val="18"/>
        </w:rPr>
        <w:br w:type="page"/>
      </w:r>
    </w:p>
    <w:bookmarkStart w:id="0" w:name="_GoBack"/>
    <w:bookmarkStart w:id="1" w:name="_MON_1476447700"/>
    <w:bookmarkEnd w:id="1"/>
    <w:p w:rsidR="00BD7F65" w:rsidRPr="000400E5" w:rsidRDefault="000F1387" w:rsidP="000F1387">
      <w:pPr>
        <w:tabs>
          <w:tab w:val="left" w:pos="9498"/>
        </w:tabs>
        <w:spacing w:after="200" w:line="276" w:lineRule="auto"/>
        <w:rPr>
          <w:sz w:val="18"/>
          <w:szCs w:val="18"/>
        </w:rPr>
      </w:pPr>
      <w:r w:rsidRPr="000400E5">
        <w:rPr>
          <w:sz w:val="18"/>
          <w:szCs w:val="18"/>
        </w:rPr>
        <w:object w:dxaOrig="10861" w:dyaOrig="18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746.4pt" o:ole="">
            <v:imagedata r:id="rId9" o:title=""/>
          </v:shape>
          <o:OLEObject Type="Embed" ProgID="Excel.Sheet.12" ShapeID="_x0000_i1025" DrawAspect="Content" ObjectID="_1478518737" r:id="rId10"/>
        </w:object>
      </w:r>
      <w:bookmarkEnd w:id="0"/>
      <w:r w:rsidR="00BD7F65" w:rsidRPr="000400E5">
        <w:rPr>
          <w:sz w:val="18"/>
          <w:szCs w:val="18"/>
        </w:rPr>
        <w:br w:type="page"/>
      </w:r>
    </w:p>
    <w:p w:rsidR="00F16C33" w:rsidRPr="000400E5" w:rsidRDefault="00F16C33"/>
    <w:p w:rsidR="00F16C33" w:rsidRPr="000400E5" w:rsidRDefault="00F16C33" w:rsidP="009D7A0B">
      <w:pPr>
        <w:spacing w:after="120"/>
        <w:ind w:left="425" w:hanging="425"/>
        <w:rPr>
          <w:b/>
        </w:rPr>
      </w:pPr>
      <w:r w:rsidRPr="000400E5">
        <w:rPr>
          <w:b/>
        </w:rPr>
        <w:t>Notes:</w:t>
      </w:r>
    </w:p>
    <w:p w:rsidR="007219C8" w:rsidRPr="000400E5" w:rsidRDefault="007219C8" w:rsidP="009D7A0B">
      <w:pPr>
        <w:spacing w:after="120"/>
        <w:rPr>
          <w:sz w:val="18"/>
          <w:szCs w:val="18"/>
          <w:u w:val="single"/>
        </w:rPr>
      </w:pPr>
      <w:r w:rsidRPr="000400E5">
        <w:rPr>
          <w:sz w:val="18"/>
          <w:szCs w:val="18"/>
          <w:u w:val="single"/>
        </w:rPr>
        <w:t>Notes relating to specific budget items:</w:t>
      </w:r>
    </w:p>
    <w:p w:rsidR="002D4A01" w:rsidRPr="000400E5" w:rsidRDefault="002D4A01" w:rsidP="00CC7021">
      <w:pPr>
        <w:spacing w:after="120"/>
        <w:ind w:left="425" w:hanging="425"/>
        <w:rPr>
          <w:sz w:val="18"/>
          <w:szCs w:val="18"/>
        </w:rPr>
      </w:pPr>
      <w:r w:rsidRPr="000400E5">
        <w:rPr>
          <w:sz w:val="18"/>
          <w:szCs w:val="18"/>
        </w:rPr>
        <w:t>1.</w:t>
      </w:r>
      <w:r w:rsidRPr="000400E5">
        <w:rPr>
          <w:sz w:val="18"/>
          <w:szCs w:val="18"/>
        </w:rPr>
        <w:tab/>
        <w:t>The precept for 201</w:t>
      </w:r>
      <w:r w:rsidR="00491EED" w:rsidRPr="000400E5">
        <w:rPr>
          <w:sz w:val="18"/>
          <w:szCs w:val="18"/>
        </w:rPr>
        <w:t>5</w:t>
      </w:r>
      <w:r w:rsidRPr="000400E5">
        <w:rPr>
          <w:sz w:val="18"/>
          <w:szCs w:val="18"/>
        </w:rPr>
        <w:t>-1</w:t>
      </w:r>
      <w:r w:rsidR="00491EED" w:rsidRPr="000400E5">
        <w:rPr>
          <w:sz w:val="18"/>
          <w:szCs w:val="18"/>
        </w:rPr>
        <w:t>6</w:t>
      </w:r>
      <w:r w:rsidRPr="000400E5">
        <w:rPr>
          <w:sz w:val="18"/>
          <w:szCs w:val="18"/>
        </w:rPr>
        <w:t xml:space="preserve"> is the balance of the income required to equal planned expenditure</w:t>
      </w:r>
      <w:r w:rsidR="00D3211E" w:rsidRPr="000400E5">
        <w:rPr>
          <w:sz w:val="18"/>
          <w:szCs w:val="18"/>
        </w:rPr>
        <w:t xml:space="preserve"> plus</w:t>
      </w:r>
      <w:r w:rsidR="00A018D6" w:rsidRPr="000400E5">
        <w:rPr>
          <w:sz w:val="18"/>
          <w:szCs w:val="18"/>
        </w:rPr>
        <w:t xml:space="preserve"> a surplus to</w:t>
      </w:r>
      <w:r w:rsidR="00D3211E" w:rsidRPr="000400E5">
        <w:rPr>
          <w:sz w:val="18"/>
          <w:szCs w:val="18"/>
        </w:rPr>
        <w:t xml:space="preserve"> increas</w:t>
      </w:r>
      <w:r w:rsidR="00A018D6" w:rsidRPr="000400E5">
        <w:rPr>
          <w:sz w:val="18"/>
          <w:szCs w:val="18"/>
        </w:rPr>
        <w:t>e</w:t>
      </w:r>
      <w:r w:rsidR="00D3211E" w:rsidRPr="000400E5">
        <w:rPr>
          <w:sz w:val="18"/>
          <w:szCs w:val="18"/>
        </w:rPr>
        <w:t xml:space="preserve"> reserves to </w:t>
      </w:r>
      <w:r w:rsidR="006A2AE6" w:rsidRPr="000400E5">
        <w:rPr>
          <w:sz w:val="18"/>
          <w:szCs w:val="18"/>
        </w:rPr>
        <w:t xml:space="preserve">close to </w:t>
      </w:r>
      <w:r w:rsidR="00D3211E" w:rsidRPr="000400E5">
        <w:rPr>
          <w:sz w:val="18"/>
          <w:szCs w:val="18"/>
        </w:rPr>
        <w:t>£</w:t>
      </w:r>
      <w:r w:rsidR="00491EED" w:rsidRPr="000400E5">
        <w:rPr>
          <w:sz w:val="18"/>
          <w:szCs w:val="18"/>
        </w:rPr>
        <w:t>5000</w:t>
      </w:r>
      <w:r w:rsidR="00A018D6" w:rsidRPr="000400E5">
        <w:rPr>
          <w:sz w:val="18"/>
          <w:szCs w:val="18"/>
        </w:rPr>
        <w:t xml:space="preserve"> (see note 3</w:t>
      </w:r>
      <w:r w:rsidR="00491EED" w:rsidRPr="000400E5">
        <w:rPr>
          <w:sz w:val="18"/>
          <w:szCs w:val="18"/>
        </w:rPr>
        <w:t>7</w:t>
      </w:r>
      <w:r w:rsidR="00A018D6" w:rsidRPr="000400E5">
        <w:rPr>
          <w:sz w:val="18"/>
          <w:szCs w:val="18"/>
        </w:rPr>
        <w:t>)</w:t>
      </w:r>
      <w:r w:rsidRPr="000400E5">
        <w:rPr>
          <w:sz w:val="18"/>
          <w:szCs w:val="18"/>
        </w:rPr>
        <w:t>.</w:t>
      </w:r>
    </w:p>
    <w:p w:rsidR="007219C8" w:rsidRPr="000400E5" w:rsidRDefault="007219C8" w:rsidP="00CC7021">
      <w:pPr>
        <w:spacing w:after="120"/>
        <w:ind w:left="425" w:hanging="425"/>
        <w:rPr>
          <w:sz w:val="18"/>
          <w:szCs w:val="18"/>
        </w:rPr>
      </w:pPr>
      <w:r w:rsidRPr="000400E5">
        <w:rPr>
          <w:sz w:val="18"/>
          <w:szCs w:val="18"/>
        </w:rPr>
        <w:t>2.</w:t>
      </w:r>
      <w:r w:rsidRPr="000400E5">
        <w:rPr>
          <w:sz w:val="18"/>
          <w:szCs w:val="18"/>
        </w:rPr>
        <w:tab/>
      </w:r>
      <w:r w:rsidR="00B900FA" w:rsidRPr="000400E5">
        <w:rPr>
          <w:sz w:val="18"/>
          <w:szCs w:val="18"/>
        </w:rPr>
        <w:t>Contribution rates for adverts</w:t>
      </w:r>
      <w:r w:rsidRPr="000400E5">
        <w:rPr>
          <w:sz w:val="18"/>
          <w:szCs w:val="18"/>
        </w:rPr>
        <w:t xml:space="preserve"> in the Parish Pump </w:t>
      </w:r>
      <w:r w:rsidR="00B900FA" w:rsidRPr="000400E5">
        <w:rPr>
          <w:sz w:val="18"/>
          <w:szCs w:val="18"/>
        </w:rPr>
        <w:t>have remained unchanged.</w:t>
      </w:r>
    </w:p>
    <w:p w:rsidR="00344259" w:rsidRPr="000400E5" w:rsidRDefault="00344259" w:rsidP="00CC7021">
      <w:pPr>
        <w:spacing w:after="120"/>
        <w:ind w:left="425" w:hanging="425"/>
        <w:rPr>
          <w:sz w:val="18"/>
          <w:szCs w:val="18"/>
        </w:rPr>
      </w:pPr>
      <w:r w:rsidRPr="000400E5">
        <w:rPr>
          <w:sz w:val="18"/>
          <w:szCs w:val="18"/>
        </w:rPr>
        <w:t>3.</w:t>
      </w:r>
      <w:r w:rsidRPr="000400E5">
        <w:rPr>
          <w:sz w:val="18"/>
          <w:szCs w:val="18"/>
        </w:rPr>
        <w:tab/>
        <w:t>The Council receives a small sum from Western Power for the stays on the un-registered land near Normans Lane.</w:t>
      </w:r>
      <w:r w:rsidR="0082776C" w:rsidRPr="000400E5">
        <w:rPr>
          <w:sz w:val="18"/>
          <w:szCs w:val="18"/>
        </w:rPr>
        <w:t xml:space="preserve"> This is now paid every two years.</w:t>
      </w:r>
    </w:p>
    <w:p w:rsidR="002D4A01" w:rsidRPr="000400E5" w:rsidRDefault="002D4A01" w:rsidP="00CC7021">
      <w:pPr>
        <w:spacing w:after="120"/>
        <w:ind w:left="425" w:hanging="425"/>
        <w:rPr>
          <w:sz w:val="18"/>
          <w:szCs w:val="18"/>
        </w:rPr>
      </w:pPr>
      <w:r w:rsidRPr="000400E5">
        <w:rPr>
          <w:sz w:val="18"/>
          <w:szCs w:val="18"/>
        </w:rPr>
        <w:t>4.</w:t>
      </w:r>
      <w:r w:rsidRPr="000400E5">
        <w:rPr>
          <w:sz w:val="18"/>
          <w:szCs w:val="18"/>
        </w:rPr>
        <w:tab/>
      </w:r>
      <w:r w:rsidR="00267A32" w:rsidRPr="000400E5">
        <w:rPr>
          <w:sz w:val="18"/>
          <w:szCs w:val="18"/>
        </w:rPr>
        <w:t xml:space="preserve">The </w:t>
      </w:r>
      <w:r w:rsidR="0082776C" w:rsidRPr="000400E5">
        <w:rPr>
          <w:sz w:val="18"/>
          <w:szCs w:val="18"/>
        </w:rPr>
        <w:t>Barclays Deposit account currently pay</w:t>
      </w:r>
      <w:r w:rsidR="00267A32" w:rsidRPr="000400E5">
        <w:rPr>
          <w:sz w:val="18"/>
          <w:szCs w:val="18"/>
        </w:rPr>
        <w:t>s</w:t>
      </w:r>
      <w:r w:rsidR="0082776C" w:rsidRPr="000400E5">
        <w:rPr>
          <w:sz w:val="18"/>
          <w:szCs w:val="18"/>
        </w:rPr>
        <w:t xml:space="preserve"> 0.08% gross</w:t>
      </w:r>
      <w:r w:rsidRPr="000400E5">
        <w:rPr>
          <w:sz w:val="18"/>
          <w:szCs w:val="18"/>
        </w:rPr>
        <w:t>.</w:t>
      </w:r>
    </w:p>
    <w:p w:rsidR="00491EED" w:rsidRPr="000400E5" w:rsidRDefault="002D4A01" w:rsidP="00CC7021">
      <w:pPr>
        <w:spacing w:after="120"/>
        <w:ind w:left="425" w:hanging="425"/>
        <w:rPr>
          <w:sz w:val="18"/>
          <w:szCs w:val="18"/>
        </w:rPr>
      </w:pPr>
      <w:r w:rsidRPr="000400E5">
        <w:rPr>
          <w:sz w:val="18"/>
          <w:szCs w:val="18"/>
        </w:rPr>
        <w:t>5.</w:t>
      </w:r>
      <w:r w:rsidRPr="000400E5">
        <w:rPr>
          <w:sz w:val="18"/>
          <w:szCs w:val="18"/>
        </w:rPr>
        <w:tab/>
      </w:r>
      <w:r w:rsidR="006662DC" w:rsidRPr="000400E5">
        <w:rPr>
          <w:sz w:val="18"/>
          <w:szCs w:val="18"/>
        </w:rPr>
        <w:t>The Council can reclaim VAT on ‘non-business activities’ (broadly, the running and normal non-revenue generating activities of the Council) and also (provided specified limits are observed) VAT-exempt ‘business’ activities (</w:t>
      </w:r>
      <w:proofErr w:type="spellStart"/>
      <w:r w:rsidR="006662DC" w:rsidRPr="000400E5">
        <w:rPr>
          <w:sz w:val="18"/>
          <w:szCs w:val="18"/>
        </w:rPr>
        <w:t>eg</w:t>
      </w:r>
      <w:proofErr w:type="spellEnd"/>
      <w:r w:rsidR="006662DC" w:rsidRPr="000400E5">
        <w:rPr>
          <w:sz w:val="18"/>
          <w:szCs w:val="18"/>
        </w:rPr>
        <w:t xml:space="preserve"> ch</w:t>
      </w:r>
      <w:r w:rsidR="005D046B" w:rsidRPr="000400E5">
        <w:rPr>
          <w:sz w:val="18"/>
          <w:szCs w:val="18"/>
        </w:rPr>
        <w:t>arging for use of property). All expenditure</w:t>
      </w:r>
      <w:r w:rsidR="00D475B2" w:rsidRPr="000400E5">
        <w:rPr>
          <w:sz w:val="18"/>
          <w:szCs w:val="18"/>
        </w:rPr>
        <w:t xml:space="preserve"> </w:t>
      </w:r>
      <w:r w:rsidR="005D046B" w:rsidRPr="000400E5">
        <w:rPr>
          <w:sz w:val="18"/>
          <w:szCs w:val="18"/>
        </w:rPr>
        <w:t xml:space="preserve">is </w:t>
      </w:r>
      <w:r w:rsidR="00A6265D" w:rsidRPr="000400E5">
        <w:rPr>
          <w:sz w:val="18"/>
          <w:szCs w:val="18"/>
        </w:rPr>
        <w:t xml:space="preserve">therefore </w:t>
      </w:r>
      <w:r w:rsidR="005D046B" w:rsidRPr="000400E5">
        <w:rPr>
          <w:sz w:val="18"/>
          <w:szCs w:val="18"/>
        </w:rPr>
        <w:t xml:space="preserve">stated as </w:t>
      </w:r>
      <w:r w:rsidR="00A6265D" w:rsidRPr="000400E5">
        <w:rPr>
          <w:sz w:val="18"/>
          <w:szCs w:val="18"/>
        </w:rPr>
        <w:t xml:space="preserve">exclusive of reclaimable </w:t>
      </w:r>
      <w:r w:rsidR="005D046B" w:rsidRPr="000400E5">
        <w:rPr>
          <w:sz w:val="18"/>
          <w:szCs w:val="18"/>
        </w:rPr>
        <w:t>VAT</w:t>
      </w:r>
      <w:r w:rsidR="002C4799" w:rsidRPr="000400E5">
        <w:rPr>
          <w:sz w:val="18"/>
          <w:szCs w:val="18"/>
        </w:rPr>
        <w:t xml:space="preserve">, with </w:t>
      </w:r>
      <w:r w:rsidR="003F6D46" w:rsidRPr="000400E5">
        <w:rPr>
          <w:sz w:val="18"/>
          <w:szCs w:val="18"/>
        </w:rPr>
        <w:t>reclaimable</w:t>
      </w:r>
      <w:r w:rsidR="002C4799" w:rsidRPr="000400E5">
        <w:rPr>
          <w:sz w:val="18"/>
          <w:szCs w:val="18"/>
        </w:rPr>
        <w:t xml:space="preserve"> VAT paid as a separate item</w:t>
      </w:r>
      <w:r w:rsidR="005D046B" w:rsidRPr="000400E5">
        <w:rPr>
          <w:sz w:val="18"/>
          <w:szCs w:val="18"/>
        </w:rPr>
        <w:t>;</w:t>
      </w:r>
      <w:r w:rsidR="002C4799" w:rsidRPr="000400E5">
        <w:rPr>
          <w:sz w:val="18"/>
          <w:szCs w:val="18"/>
        </w:rPr>
        <w:t xml:space="preserve"> The VAT shown under item 5 is not strictly net income, but a reimbursement</w:t>
      </w:r>
      <w:r w:rsidR="005D046B" w:rsidRPr="000400E5">
        <w:rPr>
          <w:sz w:val="18"/>
          <w:szCs w:val="18"/>
        </w:rPr>
        <w:t xml:space="preserve"> </w:t>
      </w:r>
      <w:r w:rsidR="002C4799" w:rsidRPr="000400E5">
        <w:rPr>
          <w:sz w:val="18"/>
          <w:szCs w:val="18"/>
        </w:rPr>
        <w:t>of the reclaimable VAT paid out the previous year.</w:t>
      </w:r>
      <w:r w:rsidR="00232E3A" w:rsidRPr="000400E5">
        <w:rPr>
          <w:sz w:val="18"/>
          <w:szCs w:val="18"/>
        </w:rPr>
        <w:t xml:space="preserve"> </w:t>
      </w:r>
    </w:p>
    <w:p w:rsidR="009204B0" w:rsidRPr="000400E5" w:rsidRDefault="009204B0" w:rsidP="00CC7021">
      <w:pPr>
        <w:spacing w:after="120"/>
        <w:ind w:left="425" w:hanging="425"/>
        <w:rPr>
          <w:sz w:val="18"/>
          <w:szCs w:val="18"/>
        </w:rPr>
      </w:pPr>
      <w:r w:rsidRPr="000400E5">
        <w:rPr>
          <w:sz w:val="18"/>
          <w:szCs w:val="18"/>
        </w:rPr>
        <w:t>6.</w:t>
      </w:r>
      <w:r w:rsidRPr="000400E5">
        <w:rPr>
          <w:sz w:val="18"/>
          <w:szCs w:val="18"/>
        </w:rPr>
        <w:tab/>
        <w:t xml:space="preserve">General Donations </w:t>
      </w:r>
      <w:r w:rsidR="00491EED" w:rsidRPr="000400E5">
        <w:rPr>
          <w:sz w:val="18"/>
          <w:szCs w:val="18"/>
        </w:rPr>
        <w:t xml:space="preserve">include </w:t>
      </w:r>
      <w:r w:rsidR="00797BFC" w:rsidRPr="000400E5">
        <w:rPr>
          <w:sz w:val="18"/>
          <w:szCs w:val="18"/>
        </w:rPr>
        <w:t>income as contributions</w:t>
      </w:r>
      <w:r w:rsidR="00491EED" w:rsidRPr="000400E5">
        <w:rPr>
          <w:sz w:val="18"/>
          <w:szCs w:val="18"/>
        </w:rPr>
        <w:t xml:space="preserve"> for</w:t>
      </w:r>
      <w:r w:rsidR="00797BFC" w:rsidRPr="000400E5">
        <w:rPr>
          <w:sz w:val="18"/>
          <w:szCs w:val="18"/>
        </w:rPr>
        <w:t xml:space="preserve"> copying</w:t>
      </w:r>
      <w:r w:rsidR="00E14B51" w:rsidRPr="000400E5">
        <w:rPr>
          <w:sz w:val="18"/>
          <w:szCs w:val="18"/>
        </w:rPr>
        <w:t xml:space="preserve">. </w:t>
      </w:r>
      <w:r w:rsidR="00491EED" w:rsidRPr="000400E5">
        <w:rPr>
          <w:sz w:val="18"/>
          <w:szCs w:val="18"/>
        </w:rPr>
        <w:t xml:space="preserve">This is expected to decrease from the originally estimated amount for </w:t>
      </w:r>
      <w:r w:rsidR="00E14B51" w:rsidRPr="000400E5">
        <w:rPr>
          <w:sz w:val="18"/>
          <w:szCs w:val="18"/>
        </w:rPr>
        <w:t>201</w:t>
      </w:r>
      <w:r w:rsidR="00491EED" w:rsidRPr="000400E5">
        <w:rPr>
          <w:sz w:val="18"/>
          <w:szCs w:val="18"/>
        </w:rPr>
        <w:t>4</w:t>
      </w:r>
      <w:r w:rsidR="00E14B51" w:rsidRPr="000400E5">
        <w:rPr>
          <w:sz w:val="18"/>
          <w:szCs w:val="18"/>
        </w:rPr>
        <w:t>-1</w:t>
      </w:r>
      <w:r w:rsidR="00491EED" w:rsidRPr="000400E5">
        <w:rPr>
          <w:sz w:val="18"/>
          <w:szCs w:val="18"/>
        </w:rPr>
        <w:t>5</w:t>
      </w:r>
      <w:r w:rsidR="00E14B51" w:rsidRPr="000400E5">
        <w:rPr>
          <w:sz w:val="18"/>
          <w:szCs w:val="18"/>
        </w:rPr>
        <w:t>.</w:t>
      </w:r>
    </w:p>
    <w:p w:rsidR="002D4A01" w:rsidRPr="000400E5" w:rsidRDefault="002D4A01" w:rsidP="00CC7021">
      <w:pPr>
        <w:spacing w:after="120"/>
        <w:ind w:left="425" w:hanging="425"/>
        <w:rPr>
          <w:sz w:val="18"/>
          <w:szCs w:val="18"/>
        </w:rPr>
      </w:pPr>
      <w:r w:rsidRPr="000400E5">
        <w:rPr>
          <w:sz w:val="18"/>
          <w:szCs w:val="18"/>
        </w:rPr>
        <w:t>7.</w:t>
      </w:r>
      <w:r w:rsidRPr="000400E5">
        <w:rPr>
          <w:sz w:val="18"/>
          <w:szCs w:val="18"/>
        </w:rPr>
        <w:tab/>
        <w:t xml:space="preserve">Although Community Week funds </w:t>
      </w:r>
      <w:r w:rsidR="0057377E" w:rsidRPr="000400E5">
        <w:rPr>
          <w:sz w:val="18"/>
          <w:szCs w:val="18"/>
        </w:rPr>
        <w:t>are</w:t>
      </w:r>
      <w:r w:rsidRPr="000400E5">
        <w:rPr>
          <w:sz w:val="18"/>
          <w:szCs w:val="18"/>
        </w:rPr>
        <w:t xml:space="preserve"> </w:t>
      </w:r>
      <w:r w:rsidR="00216831" w:rsidRPr="000400E5">
        <w:rPr>
          <w:sz w:val="18"/>
          <w:szCs w:val="18"/>
        </w:rPr>
        <w:t>handled through the Council’s accounts, the understanding is that the Community Week committee will de</w:t>
      </w:r>
      <w:r w:rsidR="00E14B51" w:rsidRPr="000400E5">
        <w:rPr>
          <w:sz w:val="18"/>
          <w:szCs w:val="18"/>
        </w:rPr>
        <w:t>termine the use for any surplus</w:t>
      </w:r>
      <w:r w:rsidR="00216831" w:rsidRPr="000400E5">
        <w:rPr>
          <w:sz w:val="18"/>
          <w:szCs w:val="18"/>
        </w:rPr>
        <w:t>, and therefore the net income/expenditure will be zero.</w:t>
      </w:r>
    </w:p>
    <w:p w:rsidR="00491EED" w:rsidRPr="000400E5" w:rsidRDefault="00491EED" w:rsidP="00CC7021">
      <w:pPr>
        <w:spacing w:after="120"/>
        <w:ind w:left="425" w:hanging="425"/>
        <w:rPr>
          <w:sz w:val="18"/>
          <w:szCs w:val="18"/>
        </w:rPr>
      </w:pPr>
      <w:r w:rsidRPr="000400E5">
        <w:rPr>
          <w:sz w:val="18"/>
          <w:szCs w:val="18"/>
        </w:rPr>
        <w:t>8</w:t>
      </w:r>
      <w:r w:rsidR="00216831" w:rsidRPr="000400E5">
        <w:rPr>
          <w:sz w:val="18"/>
          <w:szCs w:val="18"/>
        </w:rPr>
        <w:t>.</w:t>
      </w:r>
      <w:r w:rsidR="00216831" w:rsidRPr="000400E5">
        <w:rPr>
          <w:sz w:val="18"/>
          <w:szCs w:val="18"/>
        </w:rPr>
        <w:tab/>
      </w:r>
      <w:r w:rsidR="00E14B51" w:rsidRPr="000400E5">
        <w:rPr>
          <w:sz w:val="18"/>
          <w:szCs w:val="18"/>
        </w:rPr>
        <w:t>The devolved budget for the Lengthsman Scheme for 201</w:t>
      </w:r>
      <w:r w:rsidRPr="000400E5">
        <w:rPr>
          <w:sz w:val="18"/>
          <w:szCs w:val="18"/>
        </w:rPr>
        <w:t>5</w:t>
      </w:r>
      <w:r w:rsidR="00E14B51" w:rsidRPr="000400E5">
        <w:rPr>
          <w:sz w:val="18"/>
          <w:szCs w:val="18"/>
        </w:rPr>
        <w:t>-1</w:t>
      </w:r>
      <w:r w:rsidRPr="000400E5">
        <w:rPr>
          <w:sz w:val="18"/>
          <w:szCs w:val="18"/>
        </w:rPr>
        <w:t>6</w:t>
      </w:r>
      <w:r w:rsidR="00E14B51" w:rsidRPr="000400E5">
        <w:rPr>
          <w:sz w:val="18"/>
          <w:szCs w:val="18"/>
        </w:rPr>
        <w:t xml:space="preserve"> is assumed to be at the </w:t>
      </w:r>
      <w:r w:rsidRPr="000400E5">
        <w:rPr>
          <w:sz w:val="18"/>
          <w:szCs w:val="18"/>
        </w:rPr>
        <w:t>new proposed rate of £100 per km, plus matched funding of £500 for the Parish Council’s contribution</w:t>
      </w:r>
      <w:r w:rsidR="009204B0" w:rsidRPr="000400E5">
        <w:rPr>
          <w:sz w:val="18"/>
          <w:szCs w:val="18"/>
        </w:rPr>
        <w:t>.</w:t>
      </w:r>
      <w:r w:rsidR="006A2AE6" w:rsidRPr="000400E5">
        <w:rPr>
          <w:sz w:val="18"/>
          <w:szCs w:val="18"/>
        </w:rPr>
        <w:t xml:space="preserve"> Herefordshire Council have notified us that we officially have </w:t>
      </w:r>
      <w:r w:rsidR="00D959B8">
        <w:rPr>
          <w:sz w:val="18"/>
          <w:szCs w:val="18"/>
        </w:rPr>
        <w:t>19.82</w:t>
      </w:r>
      <w:r w:rsidR="006A2AE6" w:rsidRPr="000400E5">
        <w:rPr>
          <w:sz w:val="18"/>
          <w:szCs w:val="18"/>
        </w:rPr>
        <w:t xml:space="preserve"> of C and U roads, so would receive £</w:t>
      </w:r>
      <w:r w:rsidR="00D959B8">
        <w:rPr>
          <w:sz w:val="18"/>
          <w:szCs w:val="18"/>
        </w:rPr>
        <w:t>1982</w:t>
      </w:r>
      <w:r w:rsidR="006A2AE6" w:rsidRPr="000400E5">
        <w:rPr>
          <w:sz w:val="18"/>
          <w:szCs w:val="18"/>
        </w:rPr>
        <w:t xml:space="preserve"> basic funding.</w:t>
      </w:r>
    </w:p>
    <w:p w:rsidR="009204B0" w:rsidRPr="000400E5" w:rsidRDefault="00491EED" w:rsidP="00CC7021">
      <w:pPr>
        <w:spacing w:after="120"/>
        <w:ind w:left="425" w:hanging="425"/>
        <w:rPr>
          <w:sz w:val="18"/>
          <w:szCs w:val="18"/>
        </w:rPr>
      </w:pPr>
      <w:r w:rsidRPr="000400E5">
        <w:rPr>
          <w:sz w:val="18"/>
          <w:szCs w:val="18"/>
        </w:rPr>
        <w:t>9.</w:t>
      </w:r>
      <w:r w:rsidRPr="000400E5">
        <w:rPr>
          <w:sz w:val="18"/>
          <w:szCs w:val="18"/>
        </w:rPr>
        <w:tab/>
        <w:t xml:space="preserve">The Lottery grant and 90% of the government grant for the Neighbourhood Development Plan were received in financial year 2013-14, although all expenditure from this is planned for 2014-15. </w:t>
      </w:r>
      <w:r w:rsidR="0097714D" w:rsidRPr="000400E5">
        <w:rPr>
          <w:sz w:val="18"/>
          <w:szCs w:val="18"/>
        </w:rPr>
        <w:t>This creates an apparent large surplus in 2013-14 and corresponding apparent deficit in 2014-15, but is in effect just a carrying forward of budgeted funds.</w:t>
      </w:r>
    </w:p>
    <w:p w:rsidR="00216831" w:rsidRPr="000400E5" w:rsidRDefault="009204B0" w:rsidP="00CC7021">
      <w:pPr>
        <w:spacing w:after="120"/>
        <w:ind w:left="425" w:hanging="425"/>
        <w:rPr>
          <w:sz w:val="18"/>
          <w:szCs w:val="18"/>
        </w:rPr>
      </w:pPr>
      <w:r w:rsidRPr="000400E5">
        <w:rPr>
          <w:sz w:val="18"/>
          <w:szCs w:val="18"/>
        </w:rPr>
        <w:t>1</w:t>
      </w:r>
      <w:r w:rsidR="0097714D" w:rsidRPr="000400E5">
        <w:rPr>
          <w:sz w:val="18"/>
          <w:szCs w:val="18"/>
        </w:rPr>
        <w:t>0</w:t>
      </w:r>
      <w:r w:rsidR="00216831" w:rsidRPr="000400E5">
        <w:rPr>
          <w:sz w:val="18"/>
          <w:szCs w:val="18"/>
        </w:rPr>
        <w:t>.</w:t>
      </w:r>
      <w:r w:rsidR="00216831" w:rsidRPr="000400E5">
        <w:rPr>
          <w:sz w:val="18"/>
          <w:szCs w:val="18"/>
        </w:rPr>
        <w:tab/>
        <w:t xml:space="preserve">The </w:t>
      </w:r>
      <w:r w:rsidR="00667E1E" w:rsidRPr="000400E5">
        <w:rPr>
          <w:sz w:val="18"/>
          <w:szCs w:val="18"/>
        </w:rPr>
        <w:t>Council has determined to increase the Clerk’s remuneration t</w:t>
      </w:r>
      <w:r w:rsidR="007219C8" w:rsidRPr="000400E5">
        <w:rPr>
          <w:sz w:val="18"/>
          <w:szCs w:val="18"/>
        </w:rPr>
        <w:t>owards the minimum pay level on nationally-agreed scales.</w:t>
      </w:r>
      <w:r w:rsidR="00667E1E" w:rsidRPr="000400E5">
        <w:rPr>
          <w:sz w:val="18"/>
          <w:szCs w:val="18"/>
        </w:rPr>
        <w:t xml:space="preserve"> </w:t>
      </w:r>
      <w:r w:rsidR="00876B40" w:rsidRPr="000400E5">
        <w:rPr>
          <w:sz w:val="18"/>
          <w:szCs w:val="18"/>
        </w:rPr>
        <w:t>T</w:t>
      </w:r>
      <w:r w:rsidR="00667E1E" w:rsidRPr="000400E5">
        <w:rPr>
          <w:sz w:val="18"/>
          <w:szCs w:val="18"/>
        </w:rPr>
        <w:t>he minimum hours required for routine Council business and functions</w:t>
      </w:r>
      <w:r w:rsidR="00876B40" w:rsidRPr="000400E5">
        <w:rPr>
          <w:sz w:val="18"/>
          <w:szCs w:val="18"/>
        </w:rPr>
        <w:t xml:space="preserve"> are 26 per month</w:t>
      </w:r>
      <w:r w:rsidR="00667E1E" w:rsidRPr="000400E5">
        <w:rPr>
          <w:sz w:val="18"/>
          <w:szCs w:val="18"/>
        </w:rPr>
        <w:t>.</w:t>
      </w:r>
      <w:r w:rsidR="00876B40" w:rsidRPr="000400E5">
        <w:rPr>
          <w:sz w:val="18"/>
          <w:szCs w:val="18"/>
        </w:rPr>
        <w:t xml:space="preserve"> This would result in a salary of £2028 for the minimum wage (£6.50 per hour); £2870 for a new trainee Clerk (£9.20 per hour); and </w:t>
      </w:r>
      <w:proofErr w:type="gramStart"/>
      <w:r w:rsidR="00876B40" w:rsidRPr="000400E5">
        <w:rPr>
          <w:sz w:val="18"/>
          <w:szCs w:val="18"/>
        </w:rPr>
        <w:t>between £3285-£3603 (£10.53-£11.55) on the proposed 2015 substantive salary points for a small council (LC1 scale)</w:t>
      </w:r>
      <w:proofErr w:type="gramEnd"/>
      <w:r w:rsidR="00876B40" w:rsidRPr="000400E5">
        <w:rPr>
          <w:sz w:val="18"/>
          <w:szCs w:val="18"/>
        </w:rPr>
        <w:t>.</w:t>
      </w:r>
    </w:p>
    <w:p w:rsidR="00216831" w:rsidRPr="000400E5" w:rsidRDefault="00216831" w:rsidP="00CC7021">
      <w:pPr>
        <w:spacing w:after="120"/>
        <w:ind w:left="425" w:hanging="425"/>
        <w:rPr>
          <w:sz w:val="18"/>
          <w:szCs w:val="18"/>
        </w:rPr>
      </w:pPr>
      <w:r w:rsidRPr="000400E5">
        <w:rPr>
          <w:sz w:val="18"/>
          <w:szCs w:val="18"/>
        </w:rPr>
        <w:t>1</w:t>
      </w:r>
      <w:r w:rsidR="0097714D" w:rsidRPr="000400E5">
        <w:rPr>
          <w:sz w:val="18"/>
          <w:szCs w:val="18"/>
        </w:rPr>
        <w:t>1</w:t>
      </w:r>
      <w:r w:rsidRPr="000400E5">
        <w:rPr>
          <w:sz w:val="18"/>
          <w:szCs w:val="18"/>
        </w:rPr>
        <w:t>.</w:t>
      </w:r>
      <w:r w:rsidRPr="000400E5">
        <w:rPr>
          <w:sz w:val="18"/>
          <w:szCs w:val="18"/>
        </w:rPr>
        <w:tab/>
        <w:t>The Clerk claim</w:t>
      </w:r>
      <w:r w:rsidR="00E14B51" w:rsidRPr="000400E5">
        <w:rPr>
          <w:sz w:val="18"/>
          <w:szCs w:val="18"/>
        </w:rPr>
        <w:t>s</w:t>
      </w:r>
      <w:r w:rsidRPr="000400E5">
        <w:rPr>
          <w:sz w:val="18"/>
          <w:szCs w:val="18"/>
        </w:rPr>
        <w:t xml:space="preserve"> travel expenses</w:t>
      </w:r>
      <w:r w:rsidR="00E14B51" w:rsidRPr="000400E5">
        <w:rPr>
          <w:sz w:val="18"/>
          <w:szCs w:val="18"/>
        </w:rPr>
        <w:t>: e</w:t>
      </w:r>
      <w:r w:rsidR="006662DC" w:rsidRPr="000400E5">
        <w:rPr>
          <w:sz w:val="18"/>
          <w:szCs w:val="18"/>
        </w:rPr>
        <w:t xml:space="preserve">stimated </w:t>
      </w:r>
      <w:r w:rsidRPr="000400E5">
        <w:rPr>
          <w:sz w:val="18"/>
          <w:szCs w:val="18"/>
        </w:rPr>
        <w:t xml:space="preserve">annual mileage is </w:t>
      </w:r>
      <w:r w:rsidR="00D959B8">
        <w:rPr>
          <w:sz w:val="18"/>
          <w:szCs w:val="18"/>
        </w:rPr>
        <w:t>8</w:t>
      </w:r>
      <w:r w:rsidRPr="000400E5">
        <w:rPr>
          <w:sz w:val="18"/>
          <w:szCs w:val="18"/>
        </w:rPr>
        <w:t>00, claimed at 20p per mile for fuel costs only.</w:t>
      </w:r>
    </w:p>
    <w:p w:rsidR="0097714D" w:rsidRPr="000400E5" w:rsidRDefault="00344259" w:rsidP="00CC7021">
      <w:pPr>
        <w:spacing w:after="120"/>
        <w:ind w:left="425" w:hanging="425"/>
        <w:rPr>
          <w:sz w:val="18"/>
          <w:szCs w:val="18"/>
        </w:rPr>
      </w:pPr>
      <w:r w:rsidRPr="000400E5">
        <w:rPr>
          <w:sz w:val="18"/>
          <w:szCs w:val="18"/>
        </w:rPr>
        <w:t>1</w:t>
      </w:r>
      <w:r w:rsidR="0097714D" w:rsidRPr="000400E5">
        <w:rPr>
          <w:sz w:val="18"/>
          <w:szCs w:val="18"/>
        </w:rPr>
        <w:t>2</w:t>
      </w:r>
      <w:r w:rsidRPr="000400E5">
        <w:rPr>
          <w:sz w:val="18"/>
          <w:szCs w:val="18"/>
        </w:rPr>
        <w:t>.</w:t>
      </w:r>
      <w:r w:rsidRPr="000400E5">
        <w:rPr>
          <w:sz w:val="18"/>
          <w:szCs w:val="18"/>
        </w:rPr>
        <w:tab/>
      </w:r>
      <w:r w:rsidR="0097714D" w:rsidRPr="000400E5">
        <w:rPr>
          <w:sz w:val="18"/>
          <w:szCs w:val="18"/>
        </w:rPr>
        <w:t>Stationery/consumable costs have decreased with savings made using the new photocopier and service contract.</w:t>
      </w:r>
    </w:p>
    <w:p w:rsidR="00344259" w:rsidRPr="000400E5" w:rsidRDefault="0097714D" w:rsidP="00CC7021">
      <w:pPr>
        <w:spacing w:after="120"/>
        <w:ind w:left="425" w:hanging="425"/>
        <w:rPr>
          <w:sz w:val="18"/>
          <w:szCs w:val="18"/>
        </w:rPr>
      </w:pPr>
      <w:r w:rsidRPr="000400E5">
        <w:rPr>
          <w:sz w:val="18"/>
          <w:szCs w:val="18"/>
        </w:rPr>
        <w:t>13.</w:t>
      </w:r>
      <w:r w:rsidRPr="000400E5">
        <w:rPr>
          <w:sz w:val="18"/>
          <w:szCs w:val="18"/>
        </w:rPr>
        <w:tab/>
      </w:r>
      <w:r w:rsidR="00797BFC" w:rsidRPr="000400E5">
        <w:rPr>
          <w:sz w:val="18"/>
          <w:szCs w:val="18"/>
        </w:rPr>
        <w:t>£1</w:t>
      </w:r>
      <w:r w:rsidRPr="000400E5">
        <w:rPr>
          <w:sz w:val="18"/>
          <w:szCs w:val="18"/>
        </w:rPr>
        <w:t>3</w:t>
      </w:r>
      <w:r w:rsidR="00797BFC" w:rsidRPr="000400E5">
        <w:rPr>
          <w:sz w:val="18"/>
          <w:szCs w:val="18"/>
        </w:rPr>
        <w:t xml:space="preserve">0 </w:t>
      </w:r>
      <w:r w:rsidRPr="000400E5">
        <w:rPr>
          <w:sz w:val="18"/>
          <w:szCs w:val="18"/>
        </w:rPr>
        <w:t xml:space="preserve">is estimated </w:t>
      </w:r>
      <w:r w:rsidR="00797BFC" w:rsidRPr="000400E5">
        <w:rPr>
          <w:sz w:val="18"/>
          <w:szCs w:val="18"/>
        </w:rPr>
        <w:t>for the copying/service contract on the photocopier</w:t>
      </w:r>
      <w:r w:rsidRPr="000400E5">
        <w:rPr>
          <w:sz w:val="18"/>
          <w:szCs w:val="18"/>
        </w:rPr>
        <w:t>, at 0.8p per standard copy</w:t>
      </w:r>
      <w:r w:rsidR="00344259" w:rsidRPr="000400E5">
        <w:rPr>
          <w:sz w:val="18"/>
          <w:szCs w:val="18"/>
        </w:rPr>
        <w:t>.</w:t>
      </w:r>
    </w:p>
    <w:p w:rsidR="00216831" w:rsidRPr="000400E5" w:rsidRDefault="004B488A" w:rsidP="00CC7021">
      <w:pPr>
        <w:spacing w:after="120"/>
        <w:ind w:left="425" w:hanging="425"/>
        <w:rPr>
          <w:sz w:val="18"/>
          <w:szCs w:val="18"/>
        </w:rPr>
      </w:pPr>
      <w:r w:rsidRPr="000400E5">
        <w:rPr>
          <w:sz w:val="18"/>
          <w:szCs w:val="18"/>
        </w:rPr>
        <w:t>1</w:t>
      </w:r>
      <w:r w:rsidR="006A66A8" w:rsidRPr="000400E5">
        <w:rPr>
          <w:sz w:val="18"/>
          <w:szCs w:val="18"/>
        </w:rPr>
        <w:t>4</w:t>
      </w:r>
      <w:r w:rsidRPr="000400E5">
        <w:rPr>
          <w:sz w:val="18"/>
          <w:szCs w:val="18"/>
        </w:rPr>
        <w:t>.</w:t>
      </w:r>
      <w:r w:rsidRPr="000400E5">
        <w:rPr>
          <w:sz w:val="18"/>
          <w:szCs w:val="18"/>
        </w:rPr>
        <w:tab/>
      </w:r>
      <w:r w:rsidR="0097714D" w:rsidRPr="000400E5">
        <w:rPr>
          <w:sz w:val="18"/>
          <w:szCs w:val="18"/>
        </w:rPr>
        <w:t>T</w:t>
      </w:r>
      <w:r w:rsidR="00797BFC" w:rsidRPr="000400E5">
        <w:rPr>
          <w:sz w:val="18"/>
          <w:szCs w:val="18"/>
        </w:rPr>
        <w:t>he i</w:t>
      </w:r>
      <w:r w:rsidRPr="000400E5">
        <w:rPr>
          <w:sz w:val="18"/>
          <w:szCs w:val="18"/>
        </w:rPr>
        <w:t>nsurance premium</w:t>
      </w:r>
      <w:r w:rsidR="0097714D" w:rsidRPr="000400E5">
        <w:rPr>
          <w:sz w:val="18"/>
          <w:szCs w:val="18"/>
        </w:rPr>
        <w:t xml:space="preserve"> was unchanged in</w:t>
      </w:r>
      <w:r w:rsidR="00797BFC" w:rsidRPr="000400E5">
        <w:rPr>
          <w:sz w:val="18"/>
          <w:szCs w:val="18"/>
        </w:rPr>
        <w:t xml:space="preserve"> 201</w:t>
      </w:r>
      <w:r w:rsidR="0097714D" w:rsidRPr="000400E5">
        <w:rPr>
          <w:sz w:val="18"/>
          <w:szCs w:val="18"/>
        </w:rPr>
        <w:t>4</w:t>
      </w:r>
      <w:r w:rsidR="00797BFC" w:rsidRPr="000400E5">
        <w:rPr>
          <w:sz w:val="18"/>
          <w:szCs w:val="18"/>
        </w:rPr>
        <w:t>; a slight increase is budgeted for 201</w:t>
      </w:r>
      <w:r w:rsidR="0097714D" w:rsidRPr="000400E5">
        <w:rPr>
          <w:sz w:val="18"/>
          <w:szCs w:val="18"/>
        </w:rPr>
        <w:t>5</w:t>
      </w:r>
      <w:r w:rsidR="00797BFC" w:rsidRPr="000400E5">
        <w:rPr>
          <w:sz w:val="18"/>
          <w:szCs w:val="18"/>
        </w:rPr>
        <w:t>.</w:t>
      </w:r>
    </w:p>
    <w:p w:rsidR="004B488A" w:rsidRPr="000400E5" w:rsidRDefault="004B488A" w:rsidP="00CC7021">
      <w:pPr>
        <w:spacing w:after="120"/>
        <w:ind w:left="425" w:hanging="425"/>
        <w:rPr>
          <w:sz w:val="18"/>
          <w:szCs w:val="18"/>
        </w:rPr>
      </w:pPr>
      <w:r w:rsidRPr="000400E5">
        <w:rPr>
          <w:sz w:val="18"/>
          <w:szCs w:val="18"/>
        </w:rPr>
        <w:t>1</w:t>
      </w:r>
      <w:r w:rsidR="006A66A8" w:rsidRPr="000400E5">
        <w:rPr>
          <w:sz w:val="18"/>
          <w:szCs w:val="18"/>
        </w:rPr>
        <w:t>5</w:t>
      </w:r>
      <w:r w:rsidRPr="000400E5">
        <w:rPr>
          <w:sz w:val="18"/>
          <w:szCs w:val="18"/>
        </w:rPr>
        <w:t>.</w:t>
      </w:r>
      <w:r w:rsidRPr="000400E5">
        <w:rPr>
          <w:sz w:val="18"/>
          <w:szCs w:val="18"/>
        </w:rPr>
        <w:tab/>
        <w:t xml:space="preserve">Under </w:t>
      </w:r>
      <w:r w:rsidR="0097714D" w:rsidRPr="000400E5">
        <w:rPr>
          <w:sz w:val="18"/>
          <w:szCs w:val="18"/>
        </w:rPr>
        <w:t xml:space="preserve">current </w:t>
      </w:r>
      <w:r w:rsidRPr="000400E5">
        <w:rPr>
          <w:sz w:val="18"/>
          <w:szCs w:val="18"/>
        </w:rPr>
        <w:t xml:space="preserve">Audit Commission rules, an authority with income or expenditure of under £10,000 </w:t>
      </w:r>
      <w:r w:rsidR="00797BFC" w:rsidRPr="000400E5">
        <w:rPr>
          <w:sz w:val="18"/>
          <w:szCs w:val="18"/>
        </w:rPr>
        <w:t>pays</w:t>
      </w:r>
      <w:r w:rsidRPr="000400E5">
        <w:rPr>
          <w:sz w:val="18"/>
          <w:szCs w:val="18"/>
        </w:rPr>
        <w:t xml:space="preserve"> no external audit fees</w:t>
      </w:r>
      <w:r w:rsidR="006859B9" w:rsidRPr="000400E5">
        <w:rPr>
          <w:sz w:val="18"/>
          <w:szCs w:val="18"/>
        </w:rPr>
        <w:t xml:space="preserve">. </w:t>
      </w:r>
      <w:r w:rsidR="00E836CB" w:rsidRPr="000400E5">
        <w:rPr>
          <w:sz w:val="18"/>
          <w:szCs w:val="18"/>
        </w:rPr>
        <w:t xml:space="preserve">We were liable for £100 external audit fees in 2013-14 because of the early receipt of the NDP grants. Although new audit requirements from April 2015 after the abolition of the Audit Commission are not certain, </w:t>
      </w:r>
      <w:r w:rsidR="00D959B8">
        <w:rPr>
          <w:sz w:val="18"/>
          <w:szCs w:val="18"/>
        </w:rPr>
        <w:t>a f</w:t>
      </w:r>
      <w:r w:rsidR="00E836CB" w:rsidRPr="000400E5">
        <w:rPr>
          <w:sz w:val="18"/>
          <w:szCs w:val="18"/>
        </w:rPr>
        <w:t xml:space="preserve">ee </w:t>
      </w:r>
      <w:r w:rsidR="00D959B8">
        <w:rPr>
          <w:sz w:val="18"/>
          <w:szCs w:val="18"/>
        </w:rPr>
        <w:t xml:space="preserve">of £120 </w:t>
      </w:r>
      <w:r w:rsidR="00E836CB" w:rsidRPr="000400E5">
        <w:rPr>
          <w:sz w:val="18"/>
          <w:szCs w:val="18"/>
        </w:rPr>
        <w:t>has been budgeted. £30 has been the honorarium paid to the internal auditor.</w:t>
      </w:r>
    </w:p>
    <w:p w:rsidR="00BB7637" w:rsidRPr="000400E5" w:rsidRDefault="00FD516E" w:rsidP="00CC7021">
      <w:pPr>
        <w:spacing w:after="120"/>
        <w:ind w:left="425" w:hanging="425"/>
        <w:rPr>
          <w:sz w:val="18"/>
          <w:szCs w:val="18"/>
        </w:rPr>
      </w:pPr>
      <w:r w:rsidRPr="000400E5">
        <w:rPr>
          <w:sz w:val="18"/>
          <w:szCs w:val="18"/>
        </w:rPr>
        <w:t>1</w:t>
      </w:r>
      <w:r w:rsidR="007733B6" w:rsidRPr="000400E5">
        <w:rPr>
          <w:sz w:val="18"/>
          <w:szCs w:val="18"/>
        </w:rPr>
        <w:t>6</w:t>
      </w:r>
      <w:r w:rsidRPr="000400E5">
        <w:rPr>
          <w:sz w:val="18"/>
          <w:szCs w:val="18"/>
        </w:rPr>
        <w:t>.</w:t>
      </w:r>
      <w:r w:rsidRPr="000400E5">
        <w:rPr>
          <w:sz w:val="18"/>
          <w:szCs w:val="18"/>
        </w:rPr>
        <w:tab/>
      </w:r>
      <w:r w:rsidR="00D5284A" w:rsidRPr="000400E5">
        <w:rPr>
          <w:sz w:val="18"/>
          <w:szCs w:val="18"/>
        </w:rPr>
        <w:t>For 2014-15 t</w:t>
      </w:r>
      <w:r w:rsidR="00797BFC" w:rsidRPr="000400E5">
        <w:rPr>
          <w:sz w:val="18"/>
          <w:szCs w:val="18"/>
        </w:rPr>
        <w:t xml:space="preserve">he HALC </w:t>
      </w:r>
      <w:r w:rsidR="00E836CB" w:rsidRPr="000400E5">
        <w:rPr>
          <w:sz w:val="18"/>
          <w:szCs w:val="18"/>
        </w:rPr>
        <w:t>subscription rates increased to offset the removal of Herefordshire Council funding</w:t>
      </w:r>
      <w:r w:rsidR="00D5284A" w:rsidRPr="000400E5">
        <w:rPr>
          <w:sz w:val="18"/>
          <w:szCs w:val="18"/>
        </w:rPr>
        <w:t xml:space="preserve">. </w:t>
      </w:r>
      <w:r w:rsidR="00E836CB" w:rsidRPr="000400E5">
        <w:rPr>
          <w:sz w:val="18"/>
          <w:szCs w:val="18"/>
        </w:rPr>
        <w:t xml:space="preserve">Subscription rates </w:t>
      </w:r>
      <w:r w:rsidR="00D959B8">
        <w:rPr>
          <w:sz w:val="18"/>
          <w:szCs w:val="18"/>
        </w:rPr>
        <w:t xml:space="preserve">for 2015-16 </w:t>
      </w:r>
      <w:r w:rsidR="00E836CB" w:rsidRPr="000400E5">
        <w:rPr>
          <w:sz w:val="18"/>
          <w:szCs w:val="18"/>
        </w:rPr>
        <w:t xml:space="preserve">have been set </w:t>
      </w:r>
      <w:r w:rsidR="00D959B8">
        <w:rPr>
          <w:sz w:val="18"/>
          <w:szCs w:val="18"/>
        </w:rPr>
        <w:t>at £150 plus 35.6p per elector, and the estimated subscription is £340 before VAT</w:t>
      </w:r>
      <w:r w:rsidR="00E836CB" w:rsidRPr="000400E5">
        <w:rPr>
          <w:sz w:val="18"/>
          <w:szCs w:val="18"/>
        </w:rPr>
        <w:t xml:space="preserve">. </w:t>
      </w:r>
      <w:r w:rsidR="00D5284A" w:rsidRPr="000400E5">
        <w:rPr>
          <w:sz w:val="18"/>
          <w:szCs w:val="18"/>
        </w:rPr>
        <w:t>The</w:t>
      </w:r>
      <w:r w:rsidR="00797BFC" w:rsidRPr="000400E5">
        <w:rPr>
          <w:sz w:val="18"/>
          <w:szCs w:val="18"/>
        </w:rPr>
        <w:t xml:space="preserve"> subscription </w:t>
      </w:r>
      <w:r w:rsidR="006A6FF3" w:rsidRPr="000400E5">
        <w:rPr>
          <w:sz w:val="18"/>
          <w:szCs w:val="18"/>
        </w:rPr>
        <w:t>include</w:t>
      </w:r>
      <w:r w:rsidR="00797BFC" w:rsidRPr="000400E5">
        <w:rPr>
          <w:sz w:val="18"/>
          <w:szCs w:val="18"/>
        </w:rPr>
        <w:t>s</w:t>
      </w:r>
      <w:r w:rsidR="006A6FF3" w:rsidRPr="000400E5">
        <w:rPr>
          <w:sz w:val="18"/>
          <w:szCs w:val="18"/>
        </w:rPr>
        <w:t xml:space="preserve"> two free </w:t>
      </w:r>
      <w:r w:rsidR="00797BFC" w:rsidRPr="000400E5">
        <w:rPr>
          <w:sz w:val="18"/>
          <w:szCs w:val="18"/>
        </w:rPr>
        <w:t xml:space="preserve">evening course </w:t>
      </w:r>
      <w:r w:rsidR="006A6FF3" w:rsidRPr="000400E5">
        <w:rPr>
          <w:sz w:val="18"/>
          <w:szCs w:val="18"/>
        </w:rPr>
        <w:t>training places</w:t>
      </w:r>
      <w:r w:rsidR="00797BFC" w:rsidRPr="000400E5">
        <w:rPr>
          <w:sz w:val="18"/>
          <w:szCs w:val="18"/>
        </w:rPr>
        <w:t xml:space="preserve"> for councillors, worth £50</w:t>
      </w:r>
      <w:r w:rsidR="007733B6" w:rsidRPr="000400E5">
        <w:rPr>
          <w:sz w:val="18"/>
          <w:szCs w:val="18"/>
        </w:rPr>
        <w:t>.</w:t>
      </w:r>
    </w:p>
    <w:p w:rsidR="004B488A" w:rsidRPr="000400E5" w:rsidRDefault="006A66A8" w:rsidP="00CC7021">
      <w:pPr>
        <w:spacing w:after="120"/>
        <w:ind w:left="425" w:hanging="425"/>
        <w:rPr>
          <w:sz w:val="18"/>
          <w:szCs w:val="18"/>
        </w:rPr>
      </w:pPr>
      <w:r w:rsidRPr="000400E5">
        <w:rPr>
          <w:sz w:val="18"/>
          <w:szCs w:val="18"/>
        </w:rPr>
        <w:t>1</w:t>
      </w:r>
      <w:r w:rsidR="007733B6" w:rsidRPr="000400E5">
        <w:rPr>
          <w:sz w:val="18"/>
          <w:szCs w:val="18"/>
        </w:rPr>
        <w:t>7</w:t>
      </w:r>
      <w:r w:rsidR="004B488A" w:rsidRPr="000400E5">
        <w:rPr>
          <w:sz w:val="18"/>
          <w:szCs w:val="18"/>
        </w:rPr>
        <w:t>.</w:t>
      </w:r>
      <w:r w:rsidR="004B488A" w:rsidRPr="000400E5">
        <w:rPr>
          <w:sz w:val="18"/>
          <w:szCs w:val="18"/>
        </w:rPr>
        <w:tab/>
        <w:t xml:space="preserve">The CPRE subscription for local authorities is </w:t>
      </w:r>
      <w:r w:rsidR="006A2AE6" w:rsidRPr="000400E5">
        <w:rPr>
          <w:sz w:val="18"/>
          <w:szCs w:val="18"/>
        </w:rPr>
        <w:t>now set at £36.00</w:t>
      </w:r>
      <w:r w:rsidR="004B488A" w:rsidRPr="000400E5">
        <w:rPr>
          <w:sz w:val="18"/>
          <w:szCs w:val="18"/>
        </w:rPr>
        <w:t>.</w:t>
      </w:r>
    </w:p>
    <w:p w:rsidR="006859B9" w:rsidRPr="000400E5" w:rsidRDefault="007733B6" w:rsidP="00CC7021">
      <w:pPr>
        <w:spacing w:after="120"/>
        <w:ind w:left="425" w:hanging="425"/>
        <w:rPr>
          <w:sz w:val="18"/>
          <w:szCs w:val="18"/>
        </w:rPr>
      </w:pPr>
      <w:r w:rsidRPr="000400E5">
        <w:rPr>
          <w:sz w:val="18"/>
          <w:szCs w:val="18"/>
        </w:rPr>
        <w:t>18</w:t>
      </w:r>
      <w:r w:rsidR="001845A6" w:rsidRPr="000400E5">
        <w:rPr>
          <w:sz w:val="18"/>
          <w:szCs w:val="18"/>
        </w:rPr>
        <w:t>.</w:t>
      </w:r>
      <w:r w:rsidR="001845A6" w:rsidRPr="000400E5">
        <w:rPr>
          <w:sz w:val="18"/>
          <w:szCs w:val="18"/>
        </w:rPr>
        <w:tab/>
      </w:r>
      <w:r w:rsidR="006859B9" w:rsidRPr="000400E5">
        <w:rPr>
          <w:sz w:val="18"/>
          <w:szCs w:val="18"/>
        </w:rPr>
        <w:t>The Council pays the Clerk’s membership subscription to the Society for Local Council Clerks (the professional body), as is perm</w:t>
      </w:r>
      <w:r w:rsidR="00E836CB" w:rsidRPr="000400E5">
        <w:rPr>
          <w:sz w:val="18"/>
          <w:szCs w:val="18"/>
        </w:rPr>
        <w:t>itted by HMRC rules.</w:t>
      </w:r>
    </w:p>
    <w:p w:rsidR="006859B9" w:rsidRPr="000400E5" w:rsidRDefault="007733B6" w:rsidP="00CC7021">
      <w:pPr>
        <w:spacing w:after="120"/>
        <w:ind w:left="425" w:hanging="425"/>
        <w:rPr>
          <w:sz w:val="18"/>
          <w:szCs w:val="18"/>
        </w:rPr>
      </w:pPr>
      <w:r w:rsidRPr="000400E5">
        <w:rPr>
          <w:sz w:val="18"/>
          <w:szCs w:val="18"/>
        </w:rPr>
        <w:t>19</w:t>
      </w:r>
      <w:r w:rsidR="006859B9" w:rsidRPr="000400E5">
        <w:rPr>
          <w:sz w:val="18"/>
          <w:szCs w:val="18"/>
        </w:rPr>
        <w:t>.</w:t>
      </w:r>
      <w:r w:rsidR="006859B9" w:rsidRPr="000400E5">
        <w:rPr>
          <w:sz w:val="18"/>
          <w:szCs w:val="18"/>
        </w:rPr>
        <w:tab/>
        <w:t xml:space="preserve">The Information Commissioner fee is a statutory fee for the Council to register as a public body </w:t>
      </w:r>
      <w:r w:rsidR="0005379C" w:rsidRPr="000400E5">
        <w:rPr>
          <w:sz w:val="18"/>
          <w:szCs w:val="18"/>
        </w:rPr>
        <w:t>holding</w:t>
      </w:r>
      <w:r w:rsidR="006859B9" w:rsidRPr="000400E5">
        <w:rPr>
          <w:sz w:val="18"/>
          <w:szCs w:val="18"/>
        </w:rPr>
        <w:t xml:space="preserve"> personal data.</w:t>
      </w:r>
    </w:p>
    <w:p w:rsidR="006859B9" w:rsidRPr="000400E5" w:rsidRDefault="006859B9" w:rsidP="00CC7021">
      <w:pPr>
        <w:spacing w:after="120"/>
        <w:ind w:left="425" w:hanging="425"/>
        <w:rPr>
          <w:sz w:val="18"/>
          <w:szCs w:val="18"/>
        </w:rPr>
      </w:pPr>
      <w:r w:rsidRPr="000400E5">
        <w:rPr>
          <w:sz w:val="18"/>
          <w:szCs w:val="18"/>
        </w:rPr>
        <w:t>2</w:t>
      </w:r>
      <w:r w:rsidR="007733B6" w:rsidRPr="000400E5">
        <w:rPr>
          <w:sz w:val="18"/>
          <w:szCs w:val="18"/>
        </w:rPr>
        <w:t>0</w:t>
      </w:r>
      <w:r w:rsidRPr="000400E5">
        <w:rPr>
          <w:sz w:val="18"/>
          <w:szCs w:val="18"/>
        </w:rPr>
        <w:t>.</w:t>
      </w:r>
      <w:r w:rsidRPr="000400E5">
        <w:rPr>
          <w:sz w:val="18"/>
          <w:szCs w:val="18"/>
        </w:rPr>
        <w:tab/>
        <w:t xml:space="preserve">Parish Online provides access for the Clerk and councillors to </w:t>
      </w:r>
      <w:r w:rsidR="0005379C" w:rsidRPr="000400E5">
        <w:rPr>
          <w:sz w:val="18"/>
          <w:szCs w:val="18"/>
        </w:rPr>
        <w:t xml:space="preserve">on-line </w:t>
      </w:r>
      <w:r w:rsidRPr="000400E5">
        <w:rPr>
          <w:sz w:val="18"/>
          <w:szCs w:val="18"/>
        </w:rPr>
        <w:t>local maps.</w:t>
      </w:r>
      <w:r w:rsidR="00E836CB" w:rsidRPr="000400E5">
        <w:rPr>
          <w:sz w:val="18"/>
          <w:szCs w:val="18"/>
        </w:rPr>
        <w:t xml:space="preserve"> The annual fee increased in 2014 for the first time in several years.</w:t>
      </w:r>
    </w:p>
    <w:p w:rsidR="00E836CB" w:rsidRPr="000400E5" w:rsidRDefault="00E836CB" w:rsidP="00CC7021">
      <w:pPr>
        <w:spacing w:after="120"/>
        <w:ind w:left="425" w:hanging="425"/>
        <w:rPr>
          <w:sz w:val="18"/>
          <w:szCs w:val="18"/>
        </w:rPr>
      </w:pPr>
      <w:r w:rsidRPr="000400E5">
        <w:rPr>
          <w:sz w:val="18"/>
          <w:szCs w:val="18"/>
        </w:rPr>
        <w:t>21.</w:t>
      </w:r>
      <w:r w:rsidRPr="000400E5">
        <w:rPr>
          <w:sz w:val="18"/>
          <w:szCs w:val="18"/>
        </w:rPr>
        <w:tab/>
        <w:t xml:space="preserve">Past items under </w:t>
      </w:r>
      <w:proofErr w:type="gramStart"/>
      <w:r w:rsidRPr="000400E5">
        <w:rPr>
          <w:sz w:val="18"/>
          <w:szCs w:val="18"/>
        </w:rPr>
        <w:t>this headings</w:t>
      </w:r>
      <w:proofErr w:type="gramEnd"/>
      <w:r w:rsidRPr="000400E5">
        <w:rPr>
          <w:sz w:val="18"/>
          <w:szCs w:val="18"/>
        </w:rPr>
        <w:t xml:space="preserve"> have been planning application fees and property valuation fees.</w:t>
      </w:r>
    </w:p>
    <w:p w:rsidR="00E836CB" w:rsidRPr="000400E5" w:rsidRDefault="00E836CB" w:rsidP="00CC7021">
      <w:pPr>
        <w:spacing w:after="120"/>
        <w:ind w:left="425" w:hanging="425"/>
        <w:rPr>
          <w:sz w:val="18"/>
          <w:szCs w:val="18"/>
        </w:rPr>
      </w:pPr>
      <w:r w:rsidRPr="000400E5">
        <w:rPr>
          <w:sz w:val="18"/>
          <w:szCs w:val="18"/>
        </w:rPr>
        <w:t>22.</w:t>
      </w:r>
      <w:r w:rsidRPr="000400E5">
        <w:rPr>
          <w:sz w:val="18"/>
          <w:szCs w:val="18"/>
        </w:rPr>
        <w:tab/>
        <w:t>An annual domain-hosting fee of £50 is budgeted. In 2014-15 this was subsumed under the NDP web-pages development budget.</w:t>
      </w:r>
    </w:p>
    <w:p w:rsidR="00344259" w:rsidRPr="000400E5" w:rsidRDefault="00344259" w:rsidP="00CC7021">
      <w:pPr>
        <w:spacing w:after="120"/>
        <w:ind w:left="425" w:hanging="425"/>
        <w:rPr>
          <w:sz w:val="18"/>
          <w:szCs w:val="18"/>
        </w:rPr>
      </w:pPr>
      <w:r w:rsidRPr="000400E5">
        <w:rPr>
          <w:sz w:val="18"/>
          <w:szCs w:val="18"/>
        </w:rPr>
        <w:t>2</w:t>
      </w:r>
      <w:r w:rsidR="00E836CB" w:rsidRPr="000400E5">
        <w:rPr>
          <w:sz w:val="18"/>
          <w:szCs w:val="18"/>
        </w:rPr>
        <w:t>3</w:t>
      </w:r>
      <w:r w:rsidRPr="000400E5">
        <w:rPr>
          <w:sz w:val="18"/>
          <w:szCs w:val="18"/>
        </w:rPr>
        <w:t>.</w:t>
      </w:r>
      <w:r w:rsidRPr="000400E5">
        <w:rPr>
          <w:sz w:val="18"/>
          <w:szCs w:val="18"/>
        </w:rPr>
        <w:tab/>
        <w:t xml:space="preserve">Village Halls hire costs of £6 per hour (£20 for a full Council meeting in the winter in </w:t>
      </w:r>
      <w:proofErr w:type="spellStart"/>
      <w:r w:rsidRPr="000400E5">
        <w:rPr>
          <w:sz w:val="18"/>
          <w:szCs w:val="18"/>
        </w:rPr>
        <w:t>Risbury</w:t>
      </w:r>
      <w:proofErr w:type="spellEnd"/>
      <w:r w:rsidRPr="000400E5">
        <w:rPr>
          <w:sz w:val="18"/>
          <w:szCs w:val="18"/>
        </w:rPr>
        <w:t>)</w:t>
      </w:r>
      <w:r w:rsidR="0022190E" w:rsidRPr="000400E5">
        <w:rPr>
          <w:sz w:val="18"/>
          <w:szCs w:val="18"/>
        </w:rPr>
        <w:t xml:space="preserve"> are expected to stay the same.</w:t>
      </w:r>
    </w:p>
    <w:p w:rsidR="0050753E" w:rsidRPr="000400E5" w:rsidRDefault="0050753E" w:rsidP="00CC7021">
      <w:pPr>
        <w:spacing w:after="120"/>
        <w:ind w:left="425" w:hanging="425"/>
        <w:rPr>
          <w:sz w:val="18"/>
          <w:szCs w:val="18"/>
        </w:rPr>
      </w:pPr>
      <w:r w:rsidRPr="000400E5">
        <w:rPr>
          <w:sz w:val="18"/>
          <w:szCs w:val="18"/>
        </w:rPr>
        <w:t>2</w:t>
      </w:r>
      <w:r w:rsidR="00E836CB" w:rsidRPr="000400E5">
        <w:rPr>
          <w:sz w:val="18"/>
          <w:szCs w:val="18"/>
        </w:rPr>
        <w:t>4</w:t>
      </w:r>
      <w:r w:rsidRPr="000400E5">
        <w:rPr>
          <w:sz w:val="18"/>
          <w:szCs w:val="18"/>
        </w:rPr>
        <w:t>.</w:t>
      </w:r>
      <w:r w:rsidRPr="000400E5">
        <w:rPr>
          <w:sz w:val="18"/>
          <w:szCs w:val="18"/>
        </w:rPr>
        <w:tab/>
        <w:t xml:space="preserve">Council agreed in </w:t>
      </w:r>
      <w:r w:rsidR="00E836CB" w:rsidRPr="000400E5">
        <w:rPr>
          <w:sz w:val="18"/>
          <w:szCs w:val="18"/>
        </w:rPr>
        <w:t>October 2013</w:t>
      </w:r>
      <w:r w:rsidRPr="000400E5">
        <w:rPr>
          <w:sz w:val="18"/>
          <w:szCs w:val="18"/>
        </w:rPr>
        <w:t xml:space="preserve"> </w:t>
      </w:r>
      <w:r w:rsidR="0022190E" w:rsidRPr="000400E5">
        <w:rPr>
          <w:sz w:val="18"/>
          <w:szCs w:val="18"/>
        </w:rPr>
        <w:t>to pay the Parish Pump Editor</w:t>
      </w:r>
      <w:r w:rsidRPr="000400E5">
        <w:rPr>
          <w:sz w:val="18"/>
          <w:szCs w:val="18"/>
        </w:rPr>
        <w:t xml:space="preserve"> £1</w:t>
      </w:r>
      <w:r w:rsidR="00E836CB" w:rsidRPr="000400E5">
        <w:rPr>
          <w:sz w:val="18"/>
          <w:szCs w:val="18"/>
        </w:rPr>
        <w:t>1</w:t>
      </w:r>
      <w:r w:rsidRPr="000400E5">
        <w:rPr>
          <w:sz w:val="18"/>
          <w:szCs w:val="18"/>
        </w:rPr>
        <w:t xml:space="preserve">0 for </w:t>
      </w:r>
      <w:r w:rsidR="0022190E" w:rsidRPr="000400E5">
        <w:rPr>
          <w:sz w:val="18"/>
          <w:szCs w:val="18"/>
        </w:rPr>
        <w:t>the copying and distribution costs of each standard monthly edition. There are 11 editions each year. These costs are offset by</w:t>
      </w:r>
      <w:r w:rsidR="00667E1E" w:rsidRPr="000400E5">
        <w:rPr>
          <w:sz w:val="18"/>
          <w:szCs w:val="18"/>
        </w:rPr>
        <w:t xml:space="preserve"> donated contributions for</w:t>
      </w:r>
      <w:r w:rsidR="0022190E" w:rsidRPr="000400E5">
        <w:rPr>
          <w:sz w:val="18"/>
          <w:szCs w:val="18"/>
        </w:rPr>
        <w:t xml:space="preserve"> advertising (see item 2).</w:t>
      </w:r>
    </w:p>
    <w:p w:rsidR="0022190E" w:rsidRPr="000400E5" w:rsidRDefault="00344259" w:rsidP="00CC7021">
      <w:pPr>
        <w:spacing w:after="120"/>
        <w:ind w:left="425" w:hanging="425"/>
        <w:rPr>
          <w:sz w:val="18"/>
          <w:szCs w:val="18"/>
        </w:rPr>
      </w:pPr>
      <w:r w:rsidRPr="000400E5">
        <w:rPr>
          <w:sz w:val="18"/>
          <w:szCs w:val="18"/>
        </w:rPr>
        <w:t>2</w:t>
      </w:r>
      <w:r w:rsidR="00E836CB" w:rsidRPr="000400E5">
        <w:rPr>
          <w:sz w:val="18"/>
          <w:szCs w:val="18"/>
        </w:rPr>
        <w:t>5</w:t>
      </w:r>
      <w:r w:rsidRPr="000400E5">
        <w:rPr>
          <w:sz w:val="18"/>
          <w:szCs w:val="18"/>
        </w:rPr>
        <w:t>.</w:t>
      </w:r>
      <w:r w:rsidRPr="000400E5">
        <w:rPr>
          <w:sz w:val="18"/>
          <w:szCs w:val="18"/>
        </w:rPr>
        <w:tab/>
        <w:t>In 201</w:t>
      </w:r>
      <w:r w:rsidR="00E836CB" w:rsidRPr="000400E5">
        <w:rPr>
          <w:sz w:val="18"/>
          <w:szCs w:val="18"/>
        </w:rPr>
        <w:t>4</w:t>
      </w:r>
      <w:r w:rsidRPr="000400E5">
        <w:rPr>
          <w:sz w:val="18"/>
          <w:szCs w:val="18"/>
        </w:rPr>
        <w:t>-1</w:t>
      </w:r>
      <w:r w:rsidR="00E836CB" w:rsidRPr="000400E5">
        <w:rPr>
          <w:sz w:val="18"/>
          <w:szCs w:val="18"/>
        </w:rPr>
        <w:t>5</w:t>
      </w:r>
      <w:r w:rsidRPr="000400E5">
        <w:rPr>
          <w:sz w:val="18"/>
          <w:szCs w:val="18"/>
        </w:rPr>
        <w:t xml:space="preserve"> this was </w:t>
      </w:r>
      <w:r w:rsidR="00E836CB" w:rsidRPr="000400E5">
        <w:rPr>
          <w:sz w:val="18"/>
          <w:szCs w:val="18"/>
        </w:rPr>
        <w:t>for</w:t>
      </w:r>
      <w:r w:rsidR="0022190E" w:rsidRPr="000400E5">
        <w:rPr>
          <w:sz w:val="18"/>
          <w:szCs w:val="18"/>
        </w:rPr>
        <w:t xml:space="preserve"> a new edition of the standard legal reference work </w:t>
      </w:r>
      <w:r w:rsidR="00E836CB" w:rsidRPr="000400E5">
        <w:rPr>
          <w:sz w:val="18"/>
          <w:szCs w:val="18"/>
        </w:rPr>
        <w:t xml:space="preserve">and </w:t>
      </w:r>
      <w:r w:rsidR="0022190E" w:rsidRPr="000400E5">
        <w:rPr>
          <w:sz w:val="18"/>
          <w:szCs w:val="18"/>
        </w:rPr>
        <w:t>a new definitive reference</w:t>
      </w:r>
      <w:r w:rsidR="00410C38" w:rsidRPr="000400E5">
        <w:rPr>
          <w:sz w:val="18"/>
          <w:szCs w:val="18"/>
        </w:rPr>
        <w:t xml:space="preserve"> work designed for councillors.</w:t>
      </w:r>
    </w:p>
    <w:p w:rsidR="00344259" w:rsidRPr="000400E5" w:rsidRDefault="00344259" w:rsidP="00CC7021">
      <w:pPr>
        <w:spacing w:after="120"/>
        <w:ind w:left="425" w:hanging="425"/>
        <w:rPr>
          <w:sz w:val="18"/>
          <w:szCs w:val="18"/>
        </w:rPr>
      </w:pPr>
      <w:r w:rsidRPr="000400E5">
        <w:rPr>
          <w:sz w:val="18"/>
          <w:szCs w:val="18"/>
        </w:rPr>
        <w:lastRenderedPageBreak/>
        <w:t>2</w:t>
      </w:r>
      <w:r w:rsidR="00410C38" w:rsidRPr="000400E5">
        <w:rPr>
          <w:sz w:val="18"/>
          <w:szCs w:val="18"/>
        </w:rPr>
        <w:t>6</w:t>
      </w:r>
      <w:r w:rsidRPr="000400E5">
        <w:rPr>
          <w:sz w:val="18"/>
          <w:szCs w:val="18"/>
        </w:rPr>
        <w:t>.</w:t>
      </w:r>
      <w:r w:rsidRPr="000400E5">
        <w:rPr>
          <w:sz w:val="18"/>
          <w:szCs w:val="18"/>
        </w:rPr>
        <w:tab/>
      </w:r>
      <w:r w:rsidR="006A6FF3" w:rsidRPr="000400E5">
        <w:rPr>
          <w:sz w:val="18"/>
          <w:szCs w:val="18"/>
        </w:rPr>
        <w:t xml:space="preserve">Most HALC and Council conferences are free. A </w:t>
      </w:r>
      <w:r w:rsidR="00667E1E" w:rsidRPr="000400E5">
        <w:rPr>
          <w:sz w:val="18"/>
          <w:szCs w:val="18"/>
        </w:rPr>
        <w:t xml:space="preserve">small </w:t>
      </w:r>
      <w:r w:rsidR="006A6FF3" w:rsidRPr="000400E5">
        <w:rPr>
          <w:sz w:val="18"/>
          <w:szCs w:val="18"/>
        </w:rPr>
        <w:t>budget permit</w:t>
      </w:r>
      <w:r w:rsidR="00410C38" w:rsidRPr="000400E5">
        <w:rPr>
          <w:sz w:val="18"/>
          <w:szCs w:val="18"/>
        </w:rPr>
        <w:t>s</w:t>
      </w:r>
      <w:r w:rsidR="006A6FF3" w:rsidRPr="000400E5">
        <w:rPr>
          <w:sz w:val="18"/>
          <w:szCs w:val="18"/>
        </w:rPr>
        <w:t xml:space="preserve"> councillors’ attendance at other events.</w:t>
      </w:r>
    </w:p>
    <w:p w:rsidR="006A6FF3" w:rsidRPr="000400E5" w:rsidRDefault="00410C38" w:rsidP="00CC7021">
      <w:pPr>
        <w:spacing w:after="120"/>
        <w:ind w:left="425" w:hanging="425"/>
        <w:rPr>
          <w:sz w:val="18"/>
          <w:szCs w:val="18"/>
        </w:rPr>
      </w:pPr>
      <w:r w:rsidRPr="000400E5">
        <w:rPr>
          <w:sz w:val="18"/>
          <w:szCs w:val="18"/>
        </w:rPr>
        <w:t>27</w:t>
      </w:r>
      <w:r w:rsidR="006A6FF3" w:rsidRPr="000400E5">
        <w:rPr>
          <w:sz w:val="18"/>
          <w:szCs w:val="18"/>
        </w:rPr>
        <w:t>.</w:t>
      </w:r>
      <w:r w:rsidR="006A6FF3" w:rsidRPr="000400E5">
        <w:rPr>
          <w:sz w:val="18"/>
          <w:szCs w:val="18"/>
        </w:rPr>
        <w:tab/>
        <w:t>HALC training courses are charged at £25 +VAT per person for an evening course. From 2012-13 HALC members receive</w:t>
      </w:r>
      <w:r w:rsidRPr="000400E5">
        <w:rPr>
          <w:sz w:val="18"/>
          <w:szCs w:val="18"/>
        </w:rPr>
        <w:t>d</w:t>
      </w:r>
      <w:r w:rsidR="006A6FF3" w:rsidRPr="000400E5">
        <w:rPr>
          <w:sz w:val="18"/>
          <w:szCs w:val="18"/>
        </w:rPr>
        <w:t xml:space="preserve"> two free training places per year.</w:t>
      </w:r>
      <w:r w:rsidR="0022190E" w:rsidRPr="000400E5">
        <w:rPr>
          <w:sz w:val="18"/>
          <w:szCs w:val="18"/>
        </w:rPr>
        <w:t xml:space="preserve"> The uptake of training courses has been small, </w:t>
      </w:r>
      <w:r w:rsidRPr="000400E5">
        <w:rPr>
          <w:sz w:val="18"/>
          <w:szCs w:val="18"/>
        </w:rPr>
        <w:t>but there will probably be new councillors elected in 2015 who should attend some training courses.</w:t>
      </w:r>
    </w:p>
    <w:p w:rsidR="00410C38" w:rsidRPr="000400E5" w:rsidRDefault="00FF1A8E" w:rsidP="00CC7021">
      <w:pPr>
        <w:spacing w:after="120"/>
        <w:ind w:left="425" w:hanging="425"/>
        <w:rPr>
          <w:sz w:val="18"/>
          <w:szCs w:val="18"/>
        </w:rPr>
      </w:pPr>
      <w:r w:rsidRPr="000400E5">
        <w:rPr>
          <w:sz w:val="18"/>
          <w:szCs w:val="18"/>
        </w:rPr>
        <w:t>2</w:t>
      </w:r>
      <w:r w:rsidR="00410C38" w:rsidRPr="000400E5">
        <w:rPr>
          <w:sz w:val="18"/>
          <w:szCs w:val="18"/>
        </w:rPr>
        <w:t>8</w:t>
      </w:r>
      <w:r w:rsidRPr="000400E5">
        <w:rPr>
          <w:sz w:val="18"/>
          <w:szCs w:val="18"/>
        </w:rPr>
        <w:t>.</w:t>
      </w:r>
      <w:r w:rsidRPr="000400E5">
        <w:rPr>
          <w:sz w:val="18"/>
          <w:szCs w:val="18"/>
        </w:rPr>
        <w:tab/>
      </w:r>
      <w:r w:rsidR="00410C38" w:rsidRPr="000400E5">
        <w:rPr>
          <w:sz w:val="18"/>
          <w:szCs w:val="18"/>
        </w:rPr>
        <w:t>A</w:t>
      </w:r>
      <w:r w:rsidR="00E17A72" w:rsidRPr="000400E5">
        <w:rPr>
          <w:sz w:val="18"/>
          <w:szCs w:val="18"/>
        </w:rPr>
        <w:t xml:space="preserve"> sum of £100 is budgeted to cover any necessary repairs to council equipment and assets such as the noticeboards, waste-bins and benches.</w:t>
      </w:r>
      <w:r w:rsidR="0022190E" w:rsidRPr="000400E5">
        <w:rPr>
          <w:sz w:val="18"/>
          <w:szCs w:val="18"/>
        </w:rPr>
        <w:t xml:space="preserve"> </w:t>
      </w:r>
    </w:p>
    <w:p w:rsidR="00514773" w:rsidRPr="000400E5" w:rsidRDefault="00410C38" w:rsidP="00CC7021">
      <w:pPr>
        <w:spacing w:after="120"/>
        <w:ind w:left="425" w:hanging="425"/>
        <w:rPr>
          <w:sz w:val="18"/>
          <w:szCs w:val="18"/>
        </w:rPr>
      </w:pPr>
      <w:r w:rsidRPr="000400E5">
        <w:rPr>
          <w:sz w:val="18"/>
          <w:szCs w:val="18"/>
        </w:rPr>
        <w:t>29.</w:t>
      </w:r>
      <w:r w:rsidRPr="000400E5">
        <w:rPr>
          <w:sz w:val="18"/>
          <w:szCs w:val="18"/>
        </w:rPr>
        <w:tab/>
        <w:t>The second-hand photocopier purchased in 2013 is covered for repairs, parts and labour by the per-copy service contract (item 13).</w:t>
      </w:r>
    </w:p>
    <w:p w:rsidR="00BA7085" w:rsidRPr="000400E5" w:rsidRDefault="00410C38" w:rsidP="00CC7021">
      <w:pPr>
        <w:spacing w:after="120"/>
        <w:ind w:left="425" w:hanging="425"/>
        <w:rPr>
          <w:sz w:val="18"/>
          <w:szCs w:val="18"/>
        </w:rPr>
      </w:pPr>
      <w:r w:rsidRPr="000400E5">
        <w:rPr>
          <w:sz w:val="18"/>
          <w:szCs w:val="18"/>
        </w:rPr>
        <w:t>29a</w:t>
      </w:r>
      <w:r w:rsidR="00BA7085" w:rsidRPr="000400E5">
        <w:rPr>
          <w:sz w:val="18"/>
          <w:szCs w:val="18"/>
        </w:rPr>
        <w:t>.</w:t>
      </w:r>
      <w:r w:rsidR="00BA7085" w:rsidRPr="000400E5">
        <w:rPr>
          <w:sz w:val="18"/>
          <w:szCs w:val="18"/>
        </w:rPr>
        <w:tab/>
      </w:r>
      <w:proofErr w:type="gramStart"/>
      <w:r w:rsidRPr="000400E5">
        <w:rPr>
          <w:sz w:val="18"/>
          <w:szCs w:val="18"/>
        </w:rPr>
        <w:t>T</w:t>
      </w:r>
      <w:r w:rsidR="00BA7085" w:rsidRPr="000400E5">
        <w:rPr>
          <w:sz w:val="18"/>
          <w:szCs w:val="18"/>
        </w:rPr>
        <w:t>hree</w:t>
      </w:r>
      <w:proofErr w:type="gramEnd"/>
      <w:r w:rsidR="00BA7085" w:rsidRPr="000400E5">
        <w:rPr>
          <w:sz w:val="18"/>
          <w:szCs w:val="18"/>
        </w:rPr>
        <w:t xml:space="preserve"> additional salt-grit bi</w:t>
      </w:r>
      <w:r w:rsidR="00E17A72" w:rsidRPr="000400E5">
        <w:rPr>
          <w:sz w:val="18"/>
          <w:szCs w:val="18"/>
        </w:rPr>
        <w:t xml:space="preserve">ns for locations in the parish </w:t>
      </w:r>
      <w:r w:rsidRPr="000400E5">
        <w:rPr>
          <w:sz w:val="18"/>
          <w:szCs w:val="18"/>
        </w:rPr>
        <w:t>have been ordered but still not supplied</w:t>
      </w:r>
      <w:r w:rsidR="00E17A72" w:rsidRPr="000400E5">
        <w:rPr>
          <w:sz w:val="18"/>
          <w:szCs w:val="18"/>
        </w:rPr>
        <w:t xml:space="preserve">. </w:t>
      </w:r>
    </w:p>
    <w:p w:rsidR="00075AD0" w:rsidRPr="000400E5" w:rsidRDefault="00410C38" w:rsidP="00CC7021">
      <w:pPr>
        <w:spacing w:after="120"/>
        <w:ind w:left="425" w:hanging="425"/>
        <w:rPr>
          <w:sz w:val="18"/>
          <w:szCs w:val="18"/>
        </w:rPr>
      </w:pPr>
      <w:r w:rsidRPr="000400E5">
        <w:rPr>
          <w:sz w:val="18"/>
          <w:szCs w:val="18"/>
        </w:rPr>
        <w:t>30</w:t>
      </w:r>
      <w:r w:rsidR="00FF1A8E" w:rsidRPr="000400E5">
        <w:rPr>
          <w:sz w:val="18"/>
          <w:szCs w:val="18"/>
        </w:rPr>
        <w:t>.</w:t>
      </w:r>
      <w:r w:rsidR="00FF1A8E" w:rsidRPr="000400E5">
        <w:rPr>
          <w:sz w:val="18"/>
          <w:szCs w:val="18"/>
        </w:rPr>
        <w:tab/>
      </w:r>
      <w:r w:rsidR="001F7F5B" w:rsidRPr="000400E5">
        <w:rPr>
          <w:sz w:val="18"/>
          <w:szCs w:val="18"/>
        </w:rPr>
        <w:t>Under the Local Government Act 1972 s.137, a local council has the power to spend a limited amount on anything of benefit to some or all of their area or inhabitants, provided there is no other specific power for that activ</w:t>
      </w:r>
      <w:r w:rsidR="00E17A72" w:rsidRPr="000400E5">
        <w:rPr>
          <w:sz w:val="18"/>
          <w:szCs w:val="18"/>
        </w:rPr>
        <w:t xml:space="preserve">ity. The limit </w:t>
      </w:r>
      <w:r w:rsidR="00876772" w:rsidRPr="000400E5">
        <w:rPr>
          <w:sz w:val="18"/>
          <w:szCs w:val="18"/>
        </w:rPr>
        <w:t>wa</w:t>
      </w:r>
      <w:r w:rsidR="00E17A72" w:rsidRPr="000400E5">
        <w:rPr>
          <w:sz w:val="18"/>
          <w:szCs w:val="18"/>
        </w:rPr>
        <w:t>s fixed at £</w:t>
      </w:r>
      <w:r w:rsidR="00BE56E7" w:rsidRPr="000400E5">
        <w:rPr>
          <w:sz w:val="18"/>
          <w:szCs w:val="18"/>
        </w:rPr>
        <w:t>7.20</w:t>
      </w:r>
      <w:r w:rsidR="001F7F5B" w:rsidRPr="000400E5">
        <w:rPr>
          <w:sz w:val="18"/>
          <w:szCs w:val="18"/>
        </w:rPr>
        <w:t xml:space="preserve"> per elector in 201</w:t>
      </w:r>
      <w:r w:rsidR="00BE56E7" w:rsidRPr="000400E5">
        <w:rPr>
          <w:sz w:val="18"/>
          <w:szCs w:val="18"/>
        </w:rPr>
        <w:t>4</w:t>
      </w:r>
      <w:r w:rsidR="001F7F5B" w:rsidRPr="000400E5">
        <w:rPr>
          <w:sz w:val="18"/>
          <w:szCs w:val="18"/>
        </w:rPr>
        <w:t>-1</w:t>
      </w:r>
      <w:r w:rsidR="00BE56E7" w:rsidRPr="000400E5">
        <w:rPr>
          <w:sz w:val="18"/>
          <w:szCs w:val="18"/>
        </w:rPr>
        <w:t>5</w:t>
      </w:r>
      <w:r w:rsidR="001F7F5B" w:rsidRPr="000400E5">
        <w:rPr>
          <w:sz w:val="18"/>
          <w:szCs w:val="18"/>
        </w:rPr>
        <w:t xml:space="preserve">. The Council is required, under section </w:t>
      </w:r>
      <w:proofErr w:type="gramStart"/>
      <w:r w:rsidR="001F7F5B" w:rsidRPr="000400E5">
        <w:rPr>
          <w:sz w:val="18"/>
          <w:szCs w:val="18"/>
        </w:rPr>
        <w:t>137,</w:t>
      </w:r>
      <w:proofErr w:type="gramEnd"/>
      <w:r w:rsidR="001F7F5B" w:rsidRPr="000400E5">
        <w:rPr>
          <w:sz w:val="18"/>
          <w:szCs w:val="18"/>
        </w:rPr>
        <w:t xml:space="preserve"> to keep a separate account of the amount spent using this power.</w:t>
      </w:r>
      <w:r w:rsidR="006A66A8" w:rsidRPr="000400E5">
        <w:rPr>
          <w:sz w:val="18"/>
          <w:szCs w:val="18"/>
        </w:rPr>
        <w:t xml:space="preserve"> </w:t>
      </w:r>
    </w:p>
    <w:p w:rsidR="00FF1A8E" w:rsidRPr="000400E5" w:rsidRDefault="00410C38" w:rsidP="00CC7021">
      <w:pPr>
        <w:spacing w:after="120"/>
        <w:ind w:left="425" w:hanging="425"/>
        <w:rPr>
          <w:sz w:val="18"/>
          <w:szCs w:val="18"/>
        </w:rPr>
      </w:pPr>
      <w:r w:rsidRPr="000400E5">
        <w:rPr>
          <w:sz w:val="18"/>
          <w:szCs w:val="18"/>
        </w:rPr>
        <w:t>30</w:t>
      </w:r>
      <w:r w:rsidR="00075AD0" w:rsidRPr="000400E5">
        <w:rPr>
          <w:sz w:val="18"/>
          <w:szCs w:val="18"/>
        </w:rPr>
        <w:t>a.</w:t>
      </w:r>
      <w:r w:rsidR="00075AD0" w:rsidRPr="000400E5">
        <w:rPr>
          <w:sz w:val="18"/>
          <w:szCs w:val="18"/>
        </w:rPr>
        <w:tab/>
      </w:r>
      <w:proofErr w:type="gramStart"/>
      <w:r w:rsidR="006A66A8" w:rsidRPr="000400E5">
        <w:rPr>
          <w:sz w:val="18"/>
          <w:szCs w:val="18"/>
        </w:rPr>
        <w:t>The</w:t>
      </w:r>
      <w:proofErr w:type="gramEnd"/>
      <w:r w:rsidR="006A66A8" w:rsidRPr="000400E5">
        <w:rPr>
          <w:sz w:val="18"/>
          <w:szCs w:val="18"/>
        </w:rPr>
        <w:t xml:space="preserve"> budgeted sum for 201</w:t>
      </w:r>
      <w:r w:rsidRPr="000400E5">
        <w:rPr>
          <w:sz w:val="18"/>
          <w:szCs w:val="18"/>
        </w:rPr>
        <w:t>5</w:t>
      </w:r>
      <w:r w:rsidR="006A66A8" w:rsidRPr="000400E5">
        <w:rPr>
          <w:sz w:val="18"/>
          <w:szCs w:val="18"/>
        </w:rPr>
        <w:t>-1</w:t>
      </w:r>
      <w:r w:rsidRPr="000400E5">
        <w:rPr>
          <w:sz w:val="18"/>
          <w:szCs w:val="18"/>
        </w:rPr>
        <w:t>6</w:t>
      </w:r>
      <w:r w:rsidR="006A66A8" w:rsidRPr="000400E5">
        <w:rPr>
          <w:sz w:val="18"/>
          <w:szCs w:val="18"/>
        </w:rPr>
        <w:t xml:space="preserve"> </w:t>
      </w:r>
      <w:r w:rsidR="0042167C" w:rsidRPr="000400E5">
        <w:rPr>
          <w:sz w:val="18"/>
          <w:szCs w:val="18"/>
        </w:rPr>
        <w:t>is</w:t>
      </w:r>
      <w:r w:rsidR="006A66A8" w:rsidRPr="000400E5">
        <w:rPr>
          <w:sz w:val="18"/>
          <w:szCs w:val="18"/>
        </w:rPr>
        <w:t xml:space="preserve"> the annual donation</w:t>
      </w:r>
      <w:r w:rsidR="00E17A72" w:rsidRPr="000400E5">
        <w:rPr>
          <w:sz w:val="18"/>
          <w:szCs w:val="18"/>
        </w:rPr>
        <w:t xml:space="preserve"> to the Royal British Legion.</w:t>
      </w:r>
    </w:p>
    <w:p w:rsidR="006A6FF3" w:rsidRPr="000400E5" w:rsidRDefault="00410C38" w:rsidP="00CC7021">
      <w:pPr>
        <w:spacing w:after="120"/>
        <w:ind w:left="425" w:hanging="425"/>
        <w:rPr>
          <w:sz w:val="18"/>
          <w:szCs w:val="18"/>
        </w:rPr>
      </w:pPr>
      <w:r w:rsidRPr="000400E5">
        <w:rPr>
          <w:sz w:val="18"/>
          <w:szCs w:val="18"/>
        </w:rPr>
        <w:t>30</w:t>
      </w:r>
      <w:r w:rsidR="00667E1E" w:rsidRPr="000400E5">
        <w:rPr>
          <w:sz w:val="18"/>
          <w:szCs w:val="18"/>
        </w:rPr>
        <w:t>b</w:t>
      </w:r>
      <w:r w:rsidR="006A6FF3" w:rsidRPr="000400E5">
        <w:rPr>
          <w:sz w:val="18"/>
          <w:szCs w:val="18"/>
        </w:rPr>
        <w:t>.</w:t>
      </w:r>
      <w:r w:rsidR="006A6FF3" w:rsidRPr="000400E5">
        <w:rPr>
          <w:sz w:val="18"/>
          <w:szCs w:val="18"/>
        </w:rPr>
        <w:tab/>
      </w:r>
      <w:proofErr w:type="gramStart"/>
      <w:r w:rsidRPr="000400E5">
        <w:rPr>
          <w:sz w:val="18"/>
          <w:szCs w:val="18"/>
        </w:rPr>
        <w:t>One</w:t>
      </w:r>
      <w:proofErr w:type="gramEnd"/>
      <w:r w:rsidRPr="000400E5">
        <w:rPr>
          <w:sz w:val="18"/>
          <w:szCs w:val="18"/>
        </w:rPr>
        <w:t xml:space="preserve"> of the donations from the Community Week income was to the School’s PTA, which comes under s.137</w:t>
      </w:r>
      <w:r w:rsidR="006A6FF3" w:rsidRPr="000400E5">
        <w:rPr>
          <w:sz w:val="18"/>
          <w:szCs w:val="18"/>
        </w:rPr>
        <w:t>.</w:t>
      </w:r>
    </w:p>
    <w:p w:rsidR="001F7F5B" w:rsidRPr="000400E5" w:rsidRDefault="00410C38" w:rsidP="00CC7021">
      <w:pPr>
        <w:spacing w:after="120"/>
        <w:ind w:left="425" w:hanging="425"/>
        <w:rPr>
          <w:sz w:val="18"/>
          <w:szCs w:val="18"/>
        </w:rPr>
      </w:pPr>
      <w:r w:rsidRPr="000400E5">
        <w:rPr>
          <w:sz w:val="18"/>
          <w:szCs w:val="18"/>
        </w:rPr>
        <w:t>31</w:t>
      </w:r>
      <w:r w:rsidR="001F7F5B" w:rsidRPr="000400E5">
        <w:rPr>
          <w:sz w:val="18"/>
          <w:szCs w:val="18"/>
        </w:rPr>
        <w:t>.</w:t>
      </w:r>
      <w:r w:rsidR="001F7F5B" w:rsidRPr="000400E5">
        <w:rPr>
          <w:sz w:val="18"/>
          <w:szCs w:val="18"/>
        </w:rPr>
        <w:tab/>
        <w:t>See note 7 above.</w:t>
      </w:r>
      <w:r w:rsidRPr="000400E5">
        <w:rPr>
          <w:sz w:val="18"/>
          <w:szCs w:val="18"/>
        </w:rPr>
        <w:t xml:space="preserve"> Donations were made from Community Week income to the Village Halls in 2014.</w:t>
      </w:r>
    </w:p>
    <w:p w:rsidR="00410C38" w:rsidRPr="000400E5" w:rsidRDefault="006A66A8" w:rsidP="00CC7021">
      <w:pPr>
        <w:spacing w:after="120"/>
        <w:ind w:left="425" w:hanging="425"/>
        <w:rPr>
          <w:sz w:val="18"/>
          <w:szCs w:val="18"/>
        </w:rPr>
      </w:pPr>
      <w:r w:rsidRPr="000400E5">
        <w:rPr>
          <w:sz w:val="18"/>
          <w:szCs w:val="18"/>
        </w:rPr>
        <w:t>3</w:t>
      </w:r>
      <w:r w:rsidR="00410C38" w:rsidRPr="000400E5">
        <w:rPr>
          <w:sz w:val="18"/>
          <w:szCs w:val="18"/>
        </w:rPr>
        <w:t>2</w:t>
      </w:r>
      <w:r w:rsidRPr="000400E5">
        <w:rPr>
          <w:sz w:val="18"/>
          <w:szCs w:val="18"/>
        </w:rPr>
        <w:t>.</w:t>
      </w:r>
      <w:r w:rsidRPr="000400E5">
        <w:rPr>
          <w:sz w:val="18"/>
          <w:szCs w:val="18"/>
        </w:rPr>
        <w:tab/>
      </w:r>
      <w:r w:rsidR="00D959B8">
        <w:rPr>
          <w:sz w:val="18"/>
          <w:szCs w:val="18"/>
        </w:rPr>
        <w:t xml:space="preserve">In May 2015 all Council seats will be up for re-election. </w:t>
      </w:r>
      <w:r w:rsidR="00D959B8" w:rsidRPr="00D959B8">
        <w:rPr>
          <w:sz w:val="18"/>
          <w:szCs w:val="18"/>
        </w:rPr>
        <w:t>Herefordshire Council have estimated the election costs for parishes with 200-300 electors will be £640, so a budget of £1280 is proposed to cover the anticipated maximum costs of polls in both parishes</w:t>
      </w:r>
      <w:proofErr w:type="gramStart"/>
      <w:r w:rsidR="00D959B8" w:rsidRPr="00D959B8">
        <w:rPr>
          <w:sz w:val="18"/>
          <w:szCs w:val="18"/>
        </w:rPr>
        <w:t>.</w:t>
      </w:r>
      <w:r w:rsidR="00540118" w:rsidRPr="000400E5">
        <w:rPr>
          <w:sz w:val="18"/>
          <w:szCs w:val="18"/>
        </w:rPr>
        <w:t>.</w:t>
      </w:r>
      <w:proofErr w:type="gramEnd"/>
    </w:p>
    <w:p w:rsidR="006A66A8" w:rsidRPr="000400E5" w:rsidRDefault="00540118" w:rsidP="00CC7021">
      <w:pPr>
        <w:spacing w:after="120"/>
        <w:ind w:left="425" w:hanging="425"/>
        <w:rPr>
          <w:sz w:val="18"/>
          <w:szCs w:val="18"/>
        </w:rPr>
      </w:pPr>
      <w:r w:rsidRPr="000400E5">
        <w:rPr>
          <w:sz w:val="18"/>
          <w:szCs w:val="18"/>
        </w:rPr>
        <w:t>33</w:t>
      </w:r>
      <w:r w:rsidR="006A66A8" w:rsidRPr="000400E5">
        <w:rPr>
          <w:sz w:val="18"/>
          <w:szCs w:val="18"/>
        </w:rPr>
        <w:t>.</w:t>
      </w:r>
      <w:r w:rsidR="006A66A8" w:rsidRPr="000400E5">
        <w:rPr>
          <w:sz w:val="18"/>
          <w:szCs w:val="18"/>
        </w:rPr>
        <w:tab/>
        <w:t xml:space="preserve">See note </w:t>
      </w:r>
      <w:r w:rsidRPr="000400E5">
        <w:rPr>
          <w:sz w:val="18"/>
          <w:szCs w:val="18"/>
        </w:rPr>
        <w:t>8</w:t>
      </w:r>
      <w:r w:rsidR="006A66A8" w:rsidRPr="000400E5">
        <w:rPr>
          <w:sz w:val="18"/>
          <w:szCs w:val="18"/>
        </w:rPr>
        <w:t xml:space="preserve"> above.</w:t>
      </w:r>
    </w:p>
    <w:p w:rsidR="0005379C" w:rsidRPr="000400E5" w:rsidRDefault="00540118" w:rsidP="00CC7021">
      <w:pPr>
        <w:spacing w:after="120"/>
        <w:ind w:left="425" w:hanging="425"/>
        <w:rPr>
          <w:sz w:val="18"/>
          <w:szCs w:val="18"/>
        </w:rPr>
      </w:pPr>
      <w:r w:rsidRPr="000400E5">
        <w:rPr>
          <w:sz w:val="18"/>
          <w:szCs w:val="18"/>
        </w:rPr>
        <w:t>34</w:t>
      </w:r>
      <w:r w:rsidR="0005379C" w:rsidRPr="000400E5">
        <w:rPr>
          <w:sz w:val="18"/>
          <w:szCs w:val="18"/>
        </w:rPr>
        <w:t>.</w:t>
      </w:r>
      <w:r w:rsidR="0005379C" w:rsidRPr="000400E5">
        <w:rPr>
          <w:sz w:val="18"/>
          <w:szCs w:val="18"/>
        </w:rPr>
        <w:tab/>
      </w:r>
      <w:r w:rsidRPr="000400E5">
        <w:rPr>
          <w:sz w:val="18"/>
          <w:szCs w:val="18"/>
        </w:rPr>
        <w:t>All anticipated expenditure on the Neighbourhood Development Plan will be made in 2014-15. A small budget is proposed for 2015-16, funded from the precept, to cover any remaining work which cannot be funded from carrying over the grant income funding.</w:t>
      </w:r>
    </w:p>
    <w:p w:rsidR="003F6D46" w:rsidRPr="000400E5" w:rsidRDefault="00540118" w:rsidP="00CC7021">
      <w:pPr>
        <w:spacing w:after="120"/>
        <w:ind w:left="425" w:hanging="425"/>
        <w:rPr>
          <w:sz w:val="18"/>
          <w:szCs w:val="18"/>
        </w:rPr>
      </w:pPr>
      <w:r w:rsidRPr="000400E5">
        <w:rPr>
          <w:sz w:val="18"/>
          <w:szCs w:val="18"/>
        </w:rPr>
        <w:t>35</w:t>
      </w:r>
      <w:r w:rsidR="003F6D46" w:rsidRPr="000400E5">
        <w:rPr>
          <w:sz w:val="18"/>
          <w:szCs w:val="18"/>
        </w:rPr>
        <w:t>.</w:t>
      </w:r>
      <w:r w:rsidR="003F6D46" w:rsidRPr="000400E5">
        <w:rPr>
          <w:sz w:val="18"/>
          <w:szCs w:val="18"/>
        </w:rPr>
        <w:tab/>
        <w:t>See note 5 above.</w:t>
      </w:r>
      <w:r w:rsidR="00BD7F65" w:rsidRPr="000400E5">
        <w:rPr>
          <w:sz w:val="18"/>
          <w:szCs w:val="18"/>
        </w:rPr>
        <w:t xml:space="preserve"> </w:t>
      </w:r>
    </w:p>
    <w:p w:rsidR="001F7F5B" w:rsidRPr="000400E5" w:rsidRDefault="001F7F5B" w:rsidP="00CC7021">
      <w:pPr>
        <w:spacing w:after="120"/>
        <w:ind w:left="425" w:hanging="425"/>
        <w:rPr>
          <w:sz w:val="18"/>
          <w:szCs w:val="18"/>
        </w:rPr>
      </w:pPr>
      <w:r w:rsidRPr="000400E5">
        <w:rPr>
          <w:sz w:val="18"/>
          <w:szCs w:val="18"/>
        </w:rPr>
        <w:t>3</w:t>
      </w:r>
      <w:r w:rsidR="00540118" w:rsidRPr="000400E5">
        <w:rPr>
          <w:sz w:val="18"/>
          <w:szCs w:val="18"/>
        </w:rPr>
        <w:t>6</w:t>
      </w:r>
      <w:r w:rsidRPr="000400E5">
        <w:rPr>
          <w:sz w:val="18"/>
          <w:szCs w:val="18"/>
        </w:rPr>
        <w:t>.</w:t>
      </w:r>
      <w:r w:rsidRPr="000400E5">
        <w:rPr>
          <w:sz w:val="18"/>
          <w:szCs w:val="18"/>
        </w:rPr>
        <w:tab/>
      </w:r>
      <w:r w:rsidR="00137A1A" w:rsidRPr="000400E5">
        <w:rPr>
          <w:sz w:val="18"/>
          <w:szCs w:val="18"/>
        </w:rPr>
        <w:t>A surplus of income over expenditure is budgeted to transfer to reserves</w:t>
      </w:r>
      <w:r w:rsidRPr="000400E5">
        <w:rPr>
          <w:sz w:val="18"/>
          <w:szCs w:val="18"/>
        </w:rPr>
        <w:t>.</w:t>
      </w:r>
    </w:p>
    <w:p w:rsidR="0047500E" w:rsidRPr="000400E5" w:rsidRDefault="003F6D46" w:rsidP="00CC7021">
      <w:pPr>
        <w:spacing w:after="120"/>
        <w:ind w:left="425" w:hanging="425"/>
        <w:rPr>
          <w:b/>
          <w:sz w:val="18"/>
          <w:szCs w:val="18"/>
        </w:rPr>
      </w:pPr>
      <w:r w:rsidRPr="000400E5">
        <w:rPr>
          <w:b/>
          <w:sz w:val="18"/>
          <w:szCs w:val="18"/>
        </w:rPr>
        <w:t>3</w:t>
      </w:r>
      <w:r w:rsidR="00540118" w:rsidRPr="000400E5">
        <w:rPr>
          <w:b/>
          <w:sz w:val="18"/>
          <w:szCs w:val="18"/>
        </w:rPr>
        <w:t>7</w:t>
      </w:r>
      <w:r w:rsidR="005D046B" w:rsidRPr="000400E5">
        <w:rPr>
          <w:b/>
          <w:sz w:val="18"/>
          <w:szCs w:val="18"/>
        </w:rPr>
        <w:t>.</w:t>
      </w:r>
      <w:r w:rsidR="005D046B" w:rsidRPr="000400E5">
        <w:rPr>
          <w:b/>
          <w:sz w:val="18"/>
          <w:szCs w:val="18"/>
        </w:rPr>
        <w:tab/>
      </w:r>
      <w:r w:rsidR="0047500E" w:rsidRPr="000400E5">
        <w:rPr>
          <w:b/>
          <w:sz w:val="18"/>
          <w:szCs w:val="18"/>
        </w:rPr>
        <w:t>Reserves</w:t>
      </w:r>
    </w:p>
    <w:p w:rsidR="00540118" w:rsidRPr="000400E5" w:rsidRDefault="00F16C33" w:rsidP="00CC7021">
      <w:pPr>
        <w:spacing w:after="120"/>
        <w:ind w:left="425" w:hanging="425"/>
        <w:rPr>
          <w:sz w:val="18"/>
          <w:szCs w:val="18"/>
        </w:rPr>
      </w:pPr>
      <w:r w:rsidRPr="000400E5">
        <w:rPr>
          <w:sz w:val="18"/>
          <w:szCs w:val="18"/>
        </w:rPr>
        <w:tab/>
        <w:t xml:space="preserve">The Council’s </w:t>
      </w:r>
      <w:r w:rsidR="0042167C" w:rsidRPr="000400E5">
        <w:rPr>
          <w:sz w:val="18"/>
          <w:szCs w:val="18"/>
        </w:rPr>
        <w:t>funds</w:t>
      </w:r>
      <w:r w:rsidRPr="000400E5">
        <w:rPr>
          <w:sz w:val="18"/>
          <w:szCs w:val="18"/>
        </w:rPr>
        <w:t xml:space="preserve"> </w:t>
      </w:r>
      <w:r w:rsidR="0042167C" w:rsidRPr="000400E5">
        <w:rPr>
          <w:sz w:val="18"/>
          <w:szCs w:val="18"/>
        </w:rPr>
        <w:t>on 31 March 201</w:t>
      </w:r>
      <w:r w:rsidR="00540118" w:rsidRPr="000400E5">
        <w:rPr>
          <w:sz w:val="18"/>
          <w:szCs w:val="18"/>
        </w:rPr>
        <w:t>4</w:t>
      </w:r>
      <w:r w:rsidR="0042167C" w:rsidRPr="000400E5">
        <w:rPr>
          <w:sz w:val="18"/>
          <w:szCs w:val="18"/>
        </w:rPr>
        <w:t xml:space="preserve"> </w:t>
      </w:r>
      <w:r w:rsidRPr="000400E5">
        <w:rPr>
          <w:sz w:val="18"/>
          <w:szCs w:val="18"/>
        </w:rPr>
        <w:t>were £</w:t>
      </w:r>
      <w:r w:rsidR="00540118" w:rsidRPr="000400E5">
        <w:rPr>
          <w:sz w:val="18"/>
          <w:szCs w:val="18"/>
        </w:rPr>
        <w:t>15,537.90</w:t>
      </w:r>
      <w:r w:rsidR="0042167C" w:rsidRPr="000400E5">
        <w:rPr>
          <w:sz w:val="18"/>
          <w:szCs w:val="18"/>
        </w:rPr>
        <w:t>.</w:t>
      </w:r>
      <w:r w:rsidR="00137A1A" w:rsidRPr="000400E5">
        <w:rPr>
          <w:sz w:val="18"/>
          <w:szCs w:val="18"/>
        </w:rPr>
        <w:t xml:space="preserve"> </w:t>
      </w:r>
      <w:r w:rsidR="00540118" w:rsidRPr="000400E5">
        <w:rPr>
          <w:sz w:val="18"/>
          <w:szCs w:val="18"/>
        </w:rPr>
        <w:t xml:space="preserve">However, </w:t>
      </w:r>
      <w:proofErr w:type="gramStart"/>
      <w:r w:rsidR="00540118" w:rsidRPr="000400E5">
        <w:rPr>
          <w:sz w:val="18"/>
          <w:szCs w:val="18"/>
        </w:rPr>
        <w:t>this included £11,437 grant</w:t>
      </w:r>
      <w:proofErr w:type="gramEnd"/>
      <w:r w:rsidR="00540118" w:rsidRPr="000400E5">
        <w:rPr>
          <w:sz w:val="18"/>
          <w:szCs w:val="18"/>
        </w:rPr>
        <w:t xml:space="preserve"> income earmarked for spending on the NDP in 2014-15. </w:t>
      </w:r>
    </w:p>
    <w:p w:rsidR="00137A1A" w:rsidRPr="000400E5" w:rsidRDefault="00540118" w:rsidP="00CC7021">
      <w:pPr>
        <w:spacing w:after="120"/>
        <w:ind w:left="425" w:hanging="425"/>
        <w:rPr>
          <w:sz w:val="18"/>
          <w:szCs w:val="18"/>
        </w:rPr>
      </w:pPr>
      <w:r w:rsidRPr="000400E5">
        <w:rPr>
          <w:sz w:val="18"/>
          <w:szCs w:val="18"/>
        </w:rPr>
        <w:tab/>
      </w:r>
      <w:r w:rsidR="0047500E" w:rsidRPr="000400E5">
        <w:rPr>
          <w:sz w:val="18"/>
          <w:szCs w:val="18"/>
        </w:rPr>
        <w:t xml:space="preserve">The total </w:t>
      </w:r>
      <w:r w:rsidR="00846FB8" w:rsidRPr="000400E5">
        <w:rPr>
          <w:sz w:val="18"/>
          <w:szCs w:val="18"/>
        </w:rPr>
        <w:t>projected</w:t>
      </w:r>
      <w:r w:rsidR="0047500E" w:rsidRPr="000400E5">
        <w:rPr>
          <w:sz w:val="18"/>
          <w:szCs w:val="18"/>
        </w:rPr>
        <w:t xml:space="preserve"> </w:t>
      </w:r>
      <w:r w:rsidR="0042167C" w:rsidRPr="000400E5">
        <w:rPr>
          <w:sz w:val="18"/>
          <w:szCs w:val="18"/>
        </w:rPr>
        <w:t>funds</w:t>
      </w:r>
      <w:r w:rsidR="0047500E" w:rsidRPr="000400E5">
        <w:rPr>
          <w:sz w:val="18"/>
          <w:szCs w:val="18"/>
        </w:rPr>
        <w:t xml:space="preserve"> at 31 March 201</w:t>
      </w:r>
      <w:r w:rsidRPr="000400E5">
        <w:rPr>
          <w:sz w:val="18"/>
          <w:szCs w:val="18"/>
        </w:rPr>
        <w:t>5</w:t>
      </w:r>
      <w:r w:rsidR="0047500E" w:rsidRPr="000400E5">
        <w:rPr>
          <w:sz w:val="18"/>
          <w:szCs w:val="18"/>
        </w:rPr>
        <w:t xml:space="preserve"> are £</w:t>
      </w:r>
      <w:r w:rsidR="00D959B8">
        <w:rPr>
          <w:sz w:val="18"/>
          <w:szCs w:val="18"/>
        </w:rPr>
        <w:t>4327</w:t>
      </w:r>
      <w:r w:rsidR="0042167C" w:rsidRPr="000400E5">
        <w:rPr>
          <w:sz w:val="18"/>
          <w:szCs w:val="18"/>
        </w:rPr>
        <w:t xml:space="preserve">. </w:t>
      </w:r>
      <w:r w:rsidR="00137A1A" w:rsidRPr="000400E5">
        <w:rPr>
          <w:sz w:val="18"/>
          <w:szCs w:val="18"/>
        </w:rPr>
        <w:t>This, together with the budgeted surplus of £</w:t>
      </w:r>
      <w:r w:rsidR="00D959B8">
        <w:rPr>
          <w:sz w:val="18"/>
          <w:szCs w:val="18"/>
        </w:rPr>
        <w:t>773</w:t>
      </w:r>
      <w:r w:rsidR="00137A1A" w:rsidRPr="000400E5">
        <w:rPr>
          <w:sz w:val="18"/>
          <w:szCs w:val="18"/>
        </w:rPr>
        <w:t xml:space="preserve"> for 201</w:t>
      </w:r>
      <w:r w:rsidRPr="000400E5">
        <w:rPr>
          <w:sz w:val="18"/>
          <w:szCs w:val="18"/>
        </w:rPr>
        <w:t>5</w:t>
      </w:r>
      <w:r w:rsidR="00137A1A" w:rsidRPr="000400E5">
        <w:rPr>
          <w:sz w:val="18"/>
          <w:szCs w:val="18"/>
        </w:rPr>
        <w:t>-1</w:t>
      </w:r>
      <w:r w:rsidRPr="000400E5">
        <w:rPr>
          <w:sz w:val="18"/>
          <w:szCs w:val="18"/>
        </w:rPr>
        <w:t>6</w:t>
      </w:r>
      <w:r w:rsidR="00137A1A" w:rsidRPr="000400E5">
        <w:rPr>
          <w:sz w:val="18"/>
          <w:szCs w:val="18"/>
        </w:rPr>
        <w:t xml:space="preserve"> would give available funds (cash reserves) of £</w:t>
      </w:r>
      <w:r w:rsidRPr="000400E5">
        <w:rPr>
          <w:sz w:val="18"/>
          <w:szCs w:val="18"/>
        </w:rPr>
        <w:t>5</w:t>
      </w:r>
      <w:r w:rsidR="00D959B8">
        <w:rPr>
          <w:sz w:val="18"/>
          <w:szCs w:val="18"/>
        </w:rPr>
        <w:t>1</w:t>
      </w:r>
      <w:r w:rsidRPr="000400E5">
        <w:rPr>
          <w:sz w:val="18"/>
          <w:szCs w:val="18"/>
        </w:rPr>
        <w:t>00</w:t>
      </w:r>
      <w:r w:rsidR="00137A1A" w:rsidRPr="000400E5">
        <w:rPr>
          <w:sz w:val="18"/>
          <w:szCs w:val="18"/>
        </w:rPr>
        <w:t xml:space="preserve"> by 31 March 201</w:t>
      </w:r>
      <w:r w:rsidRPr="000400E5">
        <w:rPr>
          <w:sz w:val="18"/>
          <w:szCs w:val="18"/>
        </w:rPr>
        <w:t>6</w:t>
      </w:r>
      <w:r w:rsidR="00137A1A" w:rsidRPr="000400E5">
        <w:rPr>
          <w:sz w:val="18"/>
          <w:szCs w:val="18"/>
        </w:rPr>
        <w:t>.</w:t>
      </w:r>
    </w:p>
    <w:p w:rsidR="0047500E" w:rsidRPr="000400E5" w:rsidRDefault="00137A1A" w:rsidP="00CC7021">
      <w:pPr>
        <w:spacing w:after="120"/>
        <w:ind w:left="425" w:hanging="425"/>
        <w:rPr>
          <w:sz w:val="18"/>
          <w:szCs w:val="18"/>
        </w:rPr>
      </w:pPr>
      <w:r w:rsidRPr="000400E5">
        <w:rPr>
          <w:sz w:val="18"/>
          <w:szCs w:val="18"/>
        </w:rPr>
        <w:tab/>
      </w:r>
      <w:r w:rsidR="0042167C" w:rsidRPr="000400E5">
        <w:rPr>
          <w:sz w:val="18"/>
          <w:szCs w:val="18"/>
        </w:rPr>
        <w:t>T</w:t>
      </w:r>
      <w:r w:rsidR="0047500E" w:rsidRPr="000400E5">
        <w:rPr>
          <w:sz w:val="18"/>
          <w:szCs w:val="18"/>
        </w:rPr>
        <w:t xml:space="preserve">he Audit Commission requires that all reserves are justified, and NALC guidance is that small councils should have between £3000-5000 as general reserves. </w:t>
      </w:r>
    </w:p>
    <w:p w:rsidR="00345C93" w:rsidRPr="000400E5" w:rsidRDefault="0047500E" w:rsidP="00CC7021">
      <w:pPr>
        <w:spacing w:after="120"/>
        <w:ind w:left="425" w:hanging="425"/>
        <w:rPr>
          <w:sz w:val="18"/>
          <w:szCs w:val="18"/>
        </w:rPr>
      </w:pPr>
      <w:r w:rsidRPr="000400E5">
        <w:rPr>
          <w:sz w:val="18"/>
          <w:szCs w:val="18"/>
        </w:rPr>
        <w:tab/>
        <w:t xml:space="preserve">The Council should keep in reserve a specific sum against </w:t>
      </w:r>
      <w:r w:rsidR="004528EF">
        <w:rPr>
          <w:sz w:val="18"/>
          <w:szCs w:val="18"/>
        </w:rPr>
        <w:t xml:space="preserve">the full costs of a </w:t>
      </w:r>
      <w:r w:rsidRPr="000400E5">
        <w:rPr>
          <w:sz w:val="18"/>
          <w:szCs w:val="18"/>
        </w:rPr>
        <w:t xml:space="preserve">possible </w:t>
      </w:r>
      <w:r w:rsidR="004528EF">
        <w:rPr>
          <w:sz w:val="18"/>
          <w:szCs w:val="18"/>
        </w:rPr>
        <w:t>by-</w:t>
      </w:r>
      <w:r w:rsidRPr="000400E5">
        <w:rPr>
          <w:sz w:val="18"/>
          <w:szCs w:val="18"/>
        </w:rPr>
        <w:t>election (</w:t>
      </w:r>
      <w:r w:rsidR="00D959B8">
        <w:rPr>
          <w:sz w:val="18"/>
          <w:szCs w:val="18"/>
        </w:rPr>
        <w:t>estimated</w:t>
      </w:r>
      <w:r w:rsidRPr="000400E5">
        <w:rPr>
          <w:sz w:val="18"/>
          <w:szCs w:val="18"/>
        </w:rPr>
        <w:t xml:space="preserve"> </w:t>
      </w:r>
      <w:r w:rsidR="004528EF">
        <w:rPr>
          <w:sz w:val="18"/>
          <w:szCs w:val="18"/>
        </w:rPr>
        <w:t xml:space="preserve">by Herefordshire Council as </w:t>
      </w:r>
      <w:r w:rsidRPr="000400E5">
        <w:rPr>
          <w:sz w:val="18"/>
          <w:szCs w:val="18"/>
        </w:rPr>
        <w:t>£</w:t>
      </w:r>
      <w:r w:rsidR="00D959B8">
        <w:rPr>
          <w:sz w:val="18"/>
          <w:szCs w:val="18"/>
        </w:rPr>
        <w:t>12</w:t>
      </w:r>
      <w:r w:rsidRPr="000400E5">
        <w:rPr>
          <w:sz w:val="18"/>
          <w:szCs w:val="18"/>
        </w:rPr>
        <w:t>00</w:t>
      </w:r>
      <w:r w:rsidR="004528EF">
        <w:rPr>
          <w:sz w:val="18"/>
          <w:szCs w:val="18"/>
        </w:rPr>
        <w:t xml:space="preserve"> for a parish with 200-300 electors</w:t>
      </w:r>
      <w:r w:rsidRPr="000400E5">
        <w:rPr>
          <w:sz w:val="18"/>
          <w:szCs w:val="18"/>
        </w:rPr>
        <w:t>)</w:t>
      </w:r>
      <w:r w:rsidR="00137A1A" w:rsidRPr="000400E5">
        <w:rPr>
          <w:sz w:val="18"/>
          <w:szCs w:val="18"/>
        </w:rPr>
        <w:t>, leaving £</w:t>
      </w:r>
      <w:r w:rsidR="001C22FD" w:rsidRPr="000400E5">
        <w:rPr>
          <w:sz w:val="18"/>
          <w:szCs w:val="18"/>
        </w:rPr>
        <w:t>3</w:t>
      </w:r>
      <w:r w:rsidR="004528EF">
        <w:rPr>
          <w:sz w:val="18"/>
          <w:szCs w:val="18"/>
        </w:rPr>
        <w:t>9</w:t>
      </w:r>
      <w:r w:rsidR="00CF178E" w:rsidRPr="000400E5">
        <w:rPr>
          <w:sz w:val="18"/>
          <w:szCs w:val="18"/>
        </w:rPr>
        <w:t>00</w:t>
      </w:r>
      <w:r w:rsidR="00137A1A" w:rsidRPr="000400E5">
        <w:rPr>
          <w:sz w:val="18"/>
          <w:szCs w:val="18"/>
        </w:rPr>
        <w:t xml:space="preserve"> as </w:t>
      </w:r>
      <w:r w:rsidR="00B54269" w:rsidRPr="000400E5">
        <w:rPr>
          <w:sz w:val="18"/>
          <w:szCs w:val="18"/>
        </w:rPr>
        <w:t xml:space="preserve">general reserves to be drawn upon for </w:t>
      </w:r>
      <w:r w:rsidR="0042167C" w:rsidRPr="000400E5">
        <w:rPr>
          <w:sz w:val="18"/>
          <w:szCs w:val="18"/>
        </w:rPr>
        <w:t>unforeseen</w:t>
      </w:r>
      <w:r w:rsidR="006F61CB" w:rsidRPr="000400E5">
        <w:rPr>
          <w:sz w:val="18"/>
          <w:szCs w:val="18"/>
        </w:rPr>
        <w:t xml:space="preserve"> expenditure</w:t>
      </w:r>
      <w:r w:rsidR="00137A1A" w:rsidRPr="000400E5">
        <w:rPr>
          <w:sz w:val="18"/>
          <w:szCs w:val="18"/>
        </w:rPr>
        <w:t>.</w:t>
      </w:r>
    </w:p>
    <w:p w:rsidR="00137A1A" w:rsidRPr="000400E5" w:rsidRDefault="00137A1A" w:rsidP="00320FE8">
      <w:pPr>
        <w:spacing w:after="120"/>
        <w:ind w:left="425" w:hanging="425"/>
        <w:rPr>
          <w:sz w:val="18"/>
          <w:szCs w:val="18"/>
        </w:rPr>
      </w:pPr>
    </w:p>
    <w:p w:rsidR="00320FE8" w:rsidRPr="000400E5" w:rsidRDefault="00320FE8" w:rsidP="00FD516E">
      <w:pPr>
        <w:ind w:left="426" w:hanging="426"/>
        <w:rPr>
          <w:szCs w:val="18"/>
        </w:rPr>
      </w:pPr>
      <w:r w:rsidRPr="000400E5">
        <w:rPr>
          <w:szCs w:val="18"/>
        </w:rPr>
        <w:t>Philip J Brown</w:t>
      </w:r>
    </w:p>
    <w:p w:rsidR="009D7A0B" w:rsidRPr="000400E5" w:rsidRDefault="003F6D46" w:rsidP="00FD516E">
      <w:pPr>
        <w:ind w:left="426" w:hanging="426"/>
        <w:rPr>
          <w:szCs w:val="18"/>
        </w:rPr>
      </w:pPr>
      <w:r w:rsidRPr="000400E5">
        <w:rPr>
          <w:szCs w:val="18"/>
        </w:rPr>
        <w:t>Responsible Financial Officer</w:t>
      </w:r>
    </w:p>
    <w:p w:rsidR="00CF178E" w:rsidRPr="000400E5" w:rsidRDefault="00CF178E" w:rsidP="00FD516E">
      <w:pPr>
        <w:ind w:left="426" w:hanging="426"/>
        <w:rPr>
          <w:szCs w:val="18"/>
        </w:rPr>
      </w:pPr>
    </w:p>
    <w:p w:rsidR="00320FE8" w:rsidRPr="000400E5" w:rsidRDefault="009E123A" w:rsidP="00FD516E">
      <w:pPr>
        <w:ind w:left="426" w:hanging="426"/>
      </w:pPr>
      <w:r w:rsidRPr="000400E5">
        <w:t>2</w:t>
      </w:r>
      <w:r w:rsidR="004528EF">
        <w:t>3</w:t>
      </w:r>
      <w:r w:rsidRPr="000400E5">
        <w:t xml:space="preserve"> November</w:t>
      </w:r>
      <w:r w:rsidR="00CF178E" w:rsidRPr="000400E5">
        <w:t xml:space="preserve"> 2014</w:t>
      </w:r>
    </w:p>
    <w:sectPr w:rsidR="00320FE8" w:rsidRPr="000400E5" w:rsidSect="00345C93">
      <w:footerReference w:type="default" r:id="rId11"/>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08" w:rsidRDefault="00E46608" w:rsidP="00CC7021">
      <w:r>
        <w:separator/>
      </w:r>
    </w:p>
  </w:endnote>
  <w:endnote w:type="continuationSeparator" w:id="0">
    <w:p w:rsidR="00E46608" w:rsidRDefault="00E46608" w:rsidP="00CC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42" w:rsidRDefault="009E123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HF&amp;SP GPC revised </w:t>
    </w:r>
    <w:r w:rsidR="001A6F42">
      <w:rPr>
        <w:rFonts w:asciiTheme="majorHAnsi" w:eastAsiaTheme="majorEastAsia" w:hAnsiTheme="majorHAnsi" w:cstheme="majorBidi"/>
      </w:rPr>
      <w:t>draft budget 2015-16</w:t>
    </w:r>
    <w:r w:rsidR="001A6F42">
      <w:rPr>
        <w:rFonts w:asciiTheme="majorHAnsi" w:eastAsiaTheme="majorEastAsia" w:hAnsiTheme="majorHAnsi" w:cstheme="majorBidi"/>
      </w:rPr>
      <w:ptab w:relativeTo="margin" w:alignment="right" w:leader="none"/>
    </w:r>
    <w:r w:rsidR="001A6F42">
      <w:rPr>
        <w:rFonts w:asciiTheme="majorHAnsi" w:eastAsiaTheme="majorEastAsia" w:hAnsiTheme="majorHAnsi" w:cstheme="majorBidi"/>
      </w:rPr>
      <w:t xml:space="preserve">Page </w:t>
    </w:r>
    <w:r w:rsidR="001A6F42">
      <w:rPr>
        <w:rFonts w:asciiTheme="minorHAnsi" w:eastAsiaTheme="minorEastAsia" w:hAnsiTheme="minorHAnsi" w:cstheme="minorBidi"/>
      </w:rPr>
      <w:fldChar w:fldCharType="begin"/>
    </w:r>
    <w:r w:rsidR="001A6F42">
      <w:instrText xml:space="preserve"> PAGE   \* MERGEFORMAT </w:instrText>
    </w:r>
    <w:r w:rsidR="001A6F42">
      <w:rPr>
        <w:rFonts w:asciiTheme="minorHAnsi" w:eastAsiaTheme="minorEastAsia" w:hAnsiTheme="minorHAnsi" w:cstheme="minorBidi"/>
      </w:rPr>
      <w:fldChar w:fldCharType="separate"/>
    </w:r>
    <w:r w:rsidR="008605CE" w:rsidRPr="008605CE">
      <w:rPr>
        <w:rFonts w:asciiTheme="majorHAnsi" w:eastAsiaTheme="majorEastAsia" w:hAnsiTheme="majorHAnsi" w:cstheme="majorBidi"/>
        <w:noProof/>
      </w:rPr>
      <w:t>4</w:t>
    </w:r>
    <w:r w:rsidR="001A6F42">
      <w:rPr>
        <w:rFonts w:asciiTheme="majorHAnsi" w:eastAsiaTheme="majorEastAsia" w:hAnsiTheme="majorHAnsi" w:cstheme="majorBidi"/>
        <w:noProof/>
      </w:rPr>
      <w:fldChar w:fldCharType="end"/>
    </w:r>
  </w:p>
  <w:p w:rsidR="001A6F42" w:rsidRDefault="001A6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08" w:rsidRDefault="00E46608" w:rsidP="00CC7021">
      <w:r>
        <w:separator/>
      </w:r>
    </w:p>
  </w:footnote>
  <w:footnote w:type="continuationSeparator" w:id="0">
    <w:p w:rsidR="00E46608" w:rsidRDefault="00E46608" w:rsidP="00CC7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B2A7F"/>
    <w:multiLevelType w:val="hybridMultilevel"/>
    <w:tmpl w:val="FA44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37"/>
    <w:rsid w:val="000014BD"/>
    <w:rsid w:val="000102CC"/>
    <w:rsid w:val="00023FEA"/>
    <w:rsid w:val="000400E5"/>
    <w:rsid w:val="0005379C"/>
    <w:rsid w:val="00054A29"/>
    <w:rsid w:val="00062284"/>
    <w:rsid w:val="00075AD0"/>
    <w:rsid w:val="00082601"/>
    <w:rsid w:val="00094A40"/>
    <w:rsid w:val="00095243"/>
    <w:rsid w:val="000A7906"/>
    <w:rsid w:val="000D5FB5"/>
    <w:rsid w:val="000F1387"/>
    <w:rsid w:val="00105983"/>
    <w:rsid w:val="00117884"/>
    <w:rsid w:val="00137A1A"/>
    <w:rsid w:val="00153059"/>
    <w:rsid w:val="0018380D"/>
    <w:rsid w:val="001845A6"/>
    <w:rsid w:val="00190AF9"/>
    <w:rsid w:val="001A4FDC"/>
    <w:rsid w:val="001A6F42"/>
    <w:rsid w:val="001C22FD"/>
    <w:rsid w:val="001D5D25"/>
    <w:rsid w:val="001E60E1"/>
    <w:rsid w:val="001F7F5B"/>
    <w:rsid w:val="00216831"/>
    <w:rsid w:val="0022190E"/>
    <w:rsid w:val="0022748C"/>
    <w:rsid w:val="00227573"/>
    <w:rsid w:val="00232E3A"/>
    <w:rsid w:val="00267A32"/>
    <w:rsid w:val="00287638"/>
    <w:rsid w:val="002B468F"/>
    <w:rsid w:val="002C4799"/>
    <w:rsid w:val="002D001D"/>
    <w:rsid w:val="002D4A01"/>
    <w:rsid w:val="002D70DB"/>
    <w:rsid w:val="002E4C8B"/>
    <w:rsid w:val="00320FE8"/>
    <w:rsid w:val="00344259"/>
    <w:rsid w:val="00345C93"/>
    <w:rsid w:val="00352490"/>
    <w:rsid w:val="003A52F3"/>
    <w:rsid w:val="003E3B4C"/>
    <w:rsid w:val="003F0491"/>
    <w:rsid w:val="003F6D46"/>
    <w:rsid w:val="00410C38"/>
    <w:rsid w:val="0042122D"/>
    <w:rsid w:val="0042167C"/>
    <w:rsid w:val="00425966"/>
    <w:rsid w:val="00434EE3"/>
    <w:rsid w:val="004528EF"/>
    <w:rsid w:val="0047500E"/>
    <w:rsid w:val="004849CA"/>
    <w:rsid w:val="00491EED"/>
    <w:rsid w:val="004A4A1F"/>
    <w:rsid w:val="004B488A"/>
    <w:rsid w:val="004E128A"/>
    <w:rsid w:val="004F5850"/>
    <w:rsid w:val="004F6654"/>
    <w:rsid w:val="00501C87"/>
    <w:rsid w:val="0050753E"/>
    <w:rsid w:val="00514773"/>
    <w:rsid w:val="005263D0"/>
    <w:rsid w:val="00540118"/>
    <w:rsid w:val="00547B09"/>
    <w:rsid w:val="0056708F"/>
    <w:rsid w:val="005730D4"/>
    <w:rsid w:val="0057377E"/>
    <w:rsid w:val="00596443"/>
    <w:rsid w:val="005B0FC2"/>
    <w:rsid w:val="005D046B"/>
    <w:rsid w:val="005E488E"/>
    <w:rsid w:val="005E6B48"/>
    <w:rsid w:val="005F762B"/>
    <w:rsid w:val="00620D49"/>
    <w:rsid w:val="00627CEE"/>
    <w:rsid w:val="00655FC9"/>
    <w:rsid w:val="00663D8F"/>
    <w:rsid w:val="006662DC"/>
    <w:rsid w:val="00667E1E"/>
    <w:rsid w:val="006859B9"/>
    <w:rsid w:val="00685AF6"/>
    <w:rsid w:val="006A2AE6"/>
    <w:rsid w:val="006A66A8"/>
    <w:rsid w:val="006A6FF3"/>
    <w:rsid w:val="006D7B8C"/>
    <w:rsid w:val="006E12E9"/>
    <w:rsid w:val="006F086C"/>
    <w:rsid w:val="006F61CB"/>
    <w:rsid w:val="007219C8"/>
    <w:rsid w:val="00725831"/>
    <w:rsid w:val="00750769"/>
    <w:rsid w:val="00760C38"/>
    <w:rsid w:val="007733B6"/>
    <w:rsid w:val="00774D27"/>
    <w:rsid w:val="00786802"/>
    <w:rsid w:val="00787F2E"/>
    <w:rsid w:val="00797BFC"/>
    <w:rsid w:val="00800EED"/>
    <w:rsid w:val="0080464B"/>
    <w:rsid w:val="00814B02"/>
    <w:rsid w:val="008270B3"/>
    <w:rsid w:val="0082776C"/>
    <w:rsid w:val="00832D24"/>
    <w:rsid w:val="00846FB8"/>
    <w:rsid w:val="00852BA8"/>
    <w:rsid w:val="008605CE"/>
    <w:rsid w:val="00863C17"/>
    <w:rsid w:val="00876772"/>
    <w:rsid w:val="00876B40"/>
    <w:rsid w:val="00894D3E"/>
    <w:rsid w:val="008D62AF"/>
    <w:rsid w:val="008E58BC"/>
    <w:rsid w:val="009204B0"/>
    <w:rsid w:val="009278A9"/>
    <w:rsid w:val="00941EAE"/>
    <w:rsid w:val="00950231"/>
    <w:rsid w:val="00953FBC"/>
    <w:rsid w:val="00962BB7"/>
    <w:rsid w:val="00963002"/>
    <w:rsid w:val="0097714D"/>
    <w:rsid w:val="00985766"/>
    <w:rsid w:val="009A4B76"/>
    <w:rsid w:val="009A5683"/>
    <w:rsid w:val="009B1591"/>
    <w:rsid w:val="009D7A0B"/>
    <w:rsid w:val="009E123A"/>
    <w:rsid w:val="00A018D6"/>
    <w:rsid w:val="00A2409A"/>
    <w:rsid w:val="00A33062"/>
    <w:rsid w:val="00A6265D"/>
    <w:rsid w:val="00A87844"/>
    <w:rsid w:val="00AA7255"/>
    <w:rsid w:val="00AB6A45"/>
    <w:rsid w:val="00AF5153"/>
    <w:rsid w:val="00AF7D2F"/>
    <w:rsid w:val="00B52245"/>
    <w:rsid w:val="00B54269"/>
    <w:rsid w:val="00B900FA"/>
    <w:rsid w:val="00BA1005"/>
    <w:rsid w:val="00BA6BB8"/>
    <w:rsid w:val="00BA7085"/>
    <w:rsid w:val="00BB5175"/>
    <w:rsid w:val="00BB7637"/>
    <w:rsid w:val="00BD2580"/>
    <w:rsid w:val="00BD7F65"/>
    <w:rsid w:val="00BE56E7"/>
    <w:rsid w:val="00BF3CC9"/>
    <w:rsid w:val="00C032EE"/>
    <w:rsid w:val="00C236B8"/>
    <w:rsid w:val="00C6701C"/>
    <w:rsid w:val="00C71301"/>
    <w:rsid w:val="00C83BDC"/>
    <w:rsid w:val="00C877D5"/>
    <w:rsid w:val="00CA71C9"/>
    <w:rsid w:val="00CC122B"/>
    <w:rsid w:val="00CC7021"/>
    <w:rsid w:val="00CE51C8"/>
    <w:rsid w:val="00CF03A4"/>
    <w:rsid w:val="00CF178E"/>
    <w:rsid w:val="00CF66CD"/>
    <w:rsid w:val="00CF6821"/>
    <w:rsid w:val="00D02271"/>
    <w:rsid w:val="00D3211E"/>
    <w:rsid w:val="00D45F1A"/>
    <w:rsid w:val="00D475B2"/>
    <w:rsid w:val="00D5284A"/>
    <w:rsid w:val="00D53CB1"/>
    <w:rsid w:val="00D959B8"/>
    <w:rsid w:val="00E0561A"/>
    <w:rsid w:val="00E14B51"/>
    <w:rsid w:val="00E17A72"/>
    <w:rsid w:val="00E339F2"/>
    <w:rsid w:val="00E403F2"/>
    <w:rsid w:val="00E43C49"/>
    <w:rsid w:val="00E4411F"/>
    <w:rsid w:val="00E46608"/>
    <w:rsid w:val="00E836CB"/>
    <w:rsid w:val="00E930C1"/>
    <w:rsid w:val="00EA27F2"/>
    <w:rsid w:val="00EB2690"/>
    <w:rsid w:val="00EB4118"/>
    <w:rsid w:val="00EC34A9"/>
    <w:rsid w:val="00EC5634"/>
    <w:rsid w:val="00ED4689"/>
    <w:rsid w:val="00F16C33"/>
    <w:rsid w:val="00F17CDA"/>
    <w:rsid w:val="00F209F3"/>
    <w:rsid w:val="00F21B89"/>
    <w:rsid w:val="00F34C2A"/>
    <w:rsid w:val="00F422A5"/>
    <w:rsid w:val="00F52056"/>
    <w:rsid w:val="00F5520E"/>
    <w:rsid w:val="00F771D8"/>
    <w:rsid w:val="00F84B11"/>
    <w:rsid w:val="00F97A21"/>
    <w:rsid w:val="00FA7A77"/>
    <w:rsid w:val="00FC2AF6"/>
    <w:rsid w:val="00FC7668"/>
    <w:rsid w:val="00FD516E"/>
    <w:rsid w:val="00FE6A49"/>
    <w:rsid w:val="00FF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37"/>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243"/>
    <w:pPr>
      <w:ind w:left="720"/>
      <w:contextualSpacing/>
    </w:pPr>
  </w:style>
  <w:style w:type="paragraph" w:styleId="BalloonText">
    <w:name w:val="Balloon Text"/>
    <w:basedOn w:val="Normal"/>
    <w:link w:val="BalloonTextChar"/>
    <w:uiPriority w:val="99"/>
    <w:semiHidden/>
    <w:unhideWhenUsed/>
    <w:rsid w:val="00B52245"/>
    <w:rPr>
      <w:rFonts w:ascii="Tahoma" w:hAnsi="Tahoma" w:cs="Tahoma"/>
      <w:sz w:val="16"/>
      <w:szCs w:val="16"/>
    </w:rPr>
  </w:style>
  <w:style w:type="character" w:customStyle="1" w:styleId="BalloonTextChar">
    <w:name w:val="Balloon Text Char"/>
    <w:basedOn w:val="DefaultParagraphFont"/>
    <w:link w:val="BalloonText"/>
    <w:uiPriority w:val="99"/>
    <w:semiHidden/>
    <w:rsid w:val="00B52245"/>
    <w:rPr>
      <w:rFonts w:ascii="Tahoma" w:eastAsia="Times New Roman" w:hAnsi="Tahoma" w:cs="Tahoma"/>
      <w:sz w:val="16"/>
      <w:szCs w:val="16"/>
    </w:rPr>
  </w:style>
  <w:style w:type="paragraph" w:styleId="Header">
    <w:name w:val="header"/>
    <w:basedOn w:val="Normal"/>
    <w:link w:val="HeaderChar"/>
    <w:uiPriority w:val="99"/>
    <w:unhideWhenUsed/>
    <w:rsid w:val="00CC7021"/>
    <w:pPr>
      <w:tabs>
        <w:tab w:val="center" w:pos="4513"/>
        <w:tab w:val="right" w:pos="9026"/>
      </w:tabs>
    </w:pPr>
  </w:style>
  <w:style w:type="character" w:customStyle="1" w:styleId="HeaderChar">
    <w:name w:val="Header Char"/>
    <w:basedOn w:val="DefaultParagraphFont"/>
    <w:link w:val="Header"/>
    <w:uiPriority w:val="99"/>
    <w:rsid w:val="00CC7021"/>
    <w:rPr>
      <w:rFonts w:ascii="Arial" w:eastAsia="Times New Roman" w:hAnsi="Arial" w:cs="Times New Roman"/>
      <w:sz w:val="20"/>
      <w:szCs w:val="20"/>
    </w:rPr>
  </w:style>
  <w:style w:type="paragraph" w:styleId="Footer">
    <w:name w:val="footer"/>
    <w:basedOn w:val="Normal"/>
    <w:link w:val="FooterChar"/>
    <w:uiPriority w:val="99"/>
    <w:unhideWhenUsed/>
    <w:rsid w:val="00CC7021"/>
    <w:pPr>
      <w:tabs>
        <w:tab w:val="center" w:pos="4513"/>
        <w:tab w:val="right" w:pos="9026"/>
      </w:tabs>
    </w:pPr>
  </w:style>
  <w:style w:type="character" w:customStyle="1" w:styleId="FooterChar">
    <w:name w:val="Footer Char"/>
    <w:basedOn w:val="DefaultParagraphFont"/>
    <w:link w:val="Footer"/>
    <w:uiPriority w:val="99"/>
    <w:rsid w:val="00CC7021"/>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37"/>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243"/>
    <w:pPr>
      <w:ind w:left="720"/>
      <w:contextualSpacing/>
    </w:pPr>
  </w:style>
  <w:style w:type="paragraph" w:styleId="BalloonText">
    <w:name w:val="Balloon Text"/>
    <w:basedOn w:val="Normal"/>
    <w:link w:val="BalloonTextChar"/>
    <w:uiPriority w:val="99"/>
    <w:semiHidden/>
    <w:unhideWhenUsed/>
    <w:rsid w:val="00B52245"/>
    <w:rPr>
      <w:rFonts w:ascii="Tahoma" w:hAnsi="Tahoma" w:cs="Tahoma"/>
      <w:sz w:val="16"/>
      <w:szCs w:val="16"/>
    </w:rPr>
  </w:style>
  <w:style w:type="character" w:customStyle="1" w:styleId="BalloonTextChar">
    <w:name w:val="Balloon Text Char"/>
    <w:basedOn w:val="DefaultParagraphFont"/>
    <w:link w:val="BalloonText"/>
    <w:uiPriority w:val="99"/>
    <w:semiHidden/>
    <w:rsid w:val="00B52245"/>
    <w:rPr>
      <w:rFonts w:ascii="Tahoma" w:eastAsia="Times New Roman" w:hAnsi="Tahoma" w:cs="Tahoma"/>
      <w:sz w:val="16"/>
      <w:szCs w:val="16"/>
    </w:rPr>
  </w:style>
  <w:style w:type="paragraph" w:styleId="Header">
    <w:name w:val="header"/>
    <w:basedOn w:val="Normal"/>
    <w:link w:val="HeaderChar"/>
    <w:uiPriority w:val="99"/>
    <w:unhideWhenUsed/>
    <w:rsid w:val="00CC7021"/>
    <w:pPr>
      <w:tabs>
        <w:tab w:val="center" w:pos="4513"/>
        <w:tab w:val="right" w:pos="9026"/>
      </w:tabs>
    </w:pPr>
  </w:style>
  <w:style w:type="character" w:customStyle="1" w:styleId="HeaderChar">
    <w:name w:val="Header Char"/>
    <w:basedOn w:val="DefaultParagraphFont"/>
    <w:link w:val="Header"/>
    <w:uiPriority w:val="99"/>
    <w:rsid w:val="00CC7021"/>
    <w:rPr>
      <w:rFonts w:ascii="Arial" w:eastAsia="Times New Roman" w:hAnsi="Arial" w:cs="Times New Roman"/>
      <w:sz w:val="20"/>
      <w:szCs w:val="20"/>
    </w:rPr>
  </w:style>
  <w:style w:type="paragraph" w:styleId="Footer">
    <w:name w:val="footer"/>
    <w:basedOn w:val="Normal"/>
    <w:link w:val="FooterChar"/>
    <w:uiPriority w:val="99"/>
    <w:unhideWhenUsed/>
    <w:rsid w:val="00CC7021"/>
    <w:pPr>
      <w:tabs>
        <w:tab w:val="center" w:pos="4513"/>
        <w:tab w:val="right" w:pos="9026"/>
      </w:tabs>
    </w:pPr>
  </w:style>
  <w:style w:type="character" w:customStyle="1" w:styleId="FooterChar">
    <w:name w:val="Footer Char"/>
    <w:basedOn w:val="DefaultParagraphFont"/>
    <w:link w:val="Footer"/>
    <w:uiPriority w:val="99"/>
    <w:rsid w:val="00CC702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454">
      <w:bodyDiv w:val="1"/>
      <w:marLeft w:val="0"/>
      <w:marRight w:val="0"/>
      <w:marTop w:val="0"/>
      <w:marBottom w:val="0"/>
      <w:divBdr>
        <w:top w:val="none" w:sz="0" w:space="0" w:color="auto"/>
        <w:left w:val="none" w:sz="0" w:space="0" w:color="auto"/>
        <w:bottom w:val="none" w:sz="0" w:space="0" w:color="auto"/>
        <w:right w:val="none" w:sz="0" w:space="0" w:color="auto"/>
      </w:divBdr>
    </w:div>
    <w:div w:id="1185941671">
      <w:bodyDiv w:val="1"/>
      <w:marLeft w:val="0"/>
      <w:marRight w:val="0"/>
      <w:marTop w:val="0"/>
      <w:marBottom w:val="0"/>
      <w:divBdr>
        <w:top w:val="none" w:sz="0" w:space="0" w:color="auto"/>
        <w:left w:val="none" w:sz="0" w:space="0" w:color="auto"/>
        <w:bottom w:val="none" w:sz="0" w:space="0" w:color="auto"/>
        <w:right w:val="none" w:sz="0" w:space="0" w:color="auto"/>
      </w:divBdr>
    </w:div>
    <w:div w:id="14900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EF2B-A536-4805-A744-C065559E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7</cp:revision>
  <cp:lastPrinted>2014-11-26T14:52:00Z</cp:lastPrinted>
  <dcterms:created xsi:type="dcterms:W3CDTF">2014-11-23T19:30:00Z</dcterms:created>
  <dcterms:modified xsi:type="dcterms:W3CDTF">2014-11-26T14:53:00Z</dcterms:modified>
</cp:coreProperties>
</file>